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98" w:rsidRPr="00DD2EE1" w:rsidRDefault="00380198" w:rsidP="00DD2EE1">
      <w:pPr>
        <w:tabs>
          <w:tab w:val="left" w:pos="0"/>
          <w:tab w:val="left" w:pos="567"/>
        </w:tabs>
        <w:spacing w:line="240" w:lineRule="atLeas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D2EE1">
        <w:rPr>
          <w:rFonts w:ascii="Times New Roman" w:hAnsi="Times New Roman" w:cs="Times New Roman"/>
          <w:sz w:val="30"/>
          <w:szCs w:val="30"/>
        </w:rPr>
        <w:t>ПОЛОЖЕНИЕ</w:t>
      </w:r>
    </w:p>
    <w:p w:rsidR="000D3F0D" w:rsidRPr="00DD2EE1" w:rsidRDefault="00C11E2E" w:rsidP="00DD2EE1">
      <w:pPr>
        <w:tabs>
          <w:tab w:val="left" w:pos="0"/>
          <w:tab w:val="left" w:pos="567"/>
          <w:tab w:val="left" w:pos="645"/>
        </w:tabs>
        <w:spacing w:line="240" w:lineRule="atLeas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48236F" w:rsidRPr="00DD2EE1">
        <w:rPr>
          <w:rFonts w:ascii="Times New Roman" w:hAnsi="Times New Roman" w:cs="Times New Roman"/>
          <w:sz w:val="30"/>
          <w:szCs w:val="30"/>
        </w:rPr>
        <w:t>районного</w:t>
      </w:r>
      <w:r w:rsidR="00D669F1" w:rsidRPr="00DD2EE1">
        <w:rPr>
          <w:rFonts w:ascii="Times New Roman" w:hAnsi="Times New Roman" w:cs="Times New Roman"/>
          <w:sz w:val="30"/>
          <w:szCs w:val="30"/>
        </w:rPr>
        <w:t xml:space="preserve"> этапа республиканского </w:t>
      </w:r>
      <w:r w:rsidR="00F40BA8" w:rsidRPr="00DD2EE1">
        <w:rPr>
          <w:rFonts w:ascii="Times New Roman" w:hAnsi="Times New Roman" w:cs="Times New Roman"/>
          <w:sz w:val="30"/>
          <w:szCs w:val="30"/>
        </w:rPr>
        <w:t>конкурса «</w:t>
      </w:r>
      <w:proofErr w:type="spellStart"/>
      <w:r w:rsidR="00A91FB8" w:rsidRPr="00DD2EE1">
        <w:rPr>
          <w:rFonts w:ascii="Times New Roman" w:hAnsi="Times New Roman" w:cs="Times New Roman"/>
          <w:sz w:val="30"/>
          <w:szCs w:val="30"/>
        </w:rPr>
        <w:t>ТехноЕлка</w:t>
      </w:r>
      <w:proofErr w:type="spellEnd"/>
      <w:r w:rsidR="00F40BA8" w:rsidRPr="00DD2EE1">
        <w:rPr>
          <w:rFonts w:ascii="Times New Roman" w:hAnsi="Times New Roman" w:cs="Times New Roman"/>
          <w:sz w:val="30"/>
          <w:szCs w:val="30"/>
        </w:rPr>
        <w:t>»</w:t>
      </w:r>
    </w:p>
    <w:p w:rsidR="00A56B60" w:rsidRPr="00DD2EE1" w:rsidRDefault="00A56B60" w:rsidP="00DD2EE1">
      <w:pPr>
        <w:tabs>
          <w:tab w:val="left" w:pos="0"/>
          <w:tab w:val="left" w:pos="567"/>
          <w:tab w:val="left" w:pos="645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52B22" w:rsidRPr="00DD2EE1" w:rsidRDefault="00FF680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1.</w:t>
      </w:r>
      <w:r w:rsidR="000B077B" w:rsidRPr="00DD2EE1">
        <w:rPr>
          <w:rFonts w:ascii="Times New Roman" w:hAnsi="Times New Roman" w:cs="Times New Roman"/>
          <w:sz w:val="30"/>
          <w:szCs w:val="30"/>
        </w:rPr>
        <w:t xml:space="preserve"> </w:t>
      </w:r>
      <w:r w:rsidR="00A56B60" w:rsidRPr="00DD2EE1">
        <w:rPr>
          <w:rFonts w:ascii="Times New Roman" w:hAnsi="Times New Roman" w:cs="Times New Roman"/>
          <w:sz w:val="30"/>
          <w:szCs w:val="30"/>
        </w:rPr>
        <w:t>ЦЕЛИ И ЗАДАЧИ</w:t>
      </w:r>
    </w:p>
    <w:p w:rsidR="00F52B22" w:rsidRPr="00DD2EE1" w:rsidRDefault="00A56B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1.1.</w:t>
      </w:r>
      <w:r w:rsidR="00662840" w:rsidRPr="00DD2EE1">
        <w:rPr>
          <w:rFonts w:ascii="Times New Roman" w:hAnsi="Times New Roman" w:cs="Times New Roman"/>
          <w:sz w:val="30"/>
          <w:szCs w:val="30"/>
        </w:rPr>
        <w:t xml:space="preserve"> </w:t>
      </w:r>
      <w:r w:rsidR="0048236F" w:rsidRPr="00DD2EE1">
        <w:rPr>
          <w:rFonts w:ascii="Times New Roman" w:hAnsi="Times New Roman" w:cs="Times New Roman"/>
          <w:sz w:val="30"/>
          <w:szCs w:val="30"/>
        </w:rPr>
        <w:t>Районный</w:t>
      </w:r>
      <w:r w:rsidR="00662840" w:rsidRPr="00DD2EE1">
        <w:rPr>
          <w:rFonts w:ascii="Times New Roman" w:hAnsi="Times New Roman" w:cs="Times New Roman"/>
          <w:sz w:val="30"/>
          <w:szCs w:val="30"/>
        </w:rPr>
        <w:t xml:space="preserve"> этап республиканского конкурса «</w:t>
      </w:r>
      <w:proofErr w:type="spellStart"/>
      <w:r w:rsidR="00662840" w:rsidRPr="00DD2EE1">
        <w:rPr>
          <w:rFonts w:ascii="Times New Roman" w:hAnsi="Times New Roman" w:cs="Times New Roman"/>
          <w:sz w:val="30"/>
          <w:szCs w:val="30"/>
        </w:rPr>
        <w:t>ТехноЕлка</w:t>
      </w:r>
      <w:proofErr w:type="spellEnd"/>
      <w:r w:rsidR="00662840" w:rsidRPr="00DD2EE1">
        <w:rPr>
          <w:rFonts w:ascii="Times New Roman" w:hAnsi="Times New Roman" w:cs="Times New Roman"/>
          <w:sz w:val="30"/>
          <w:szCs w:val="30"/>
        </w:rPr>
        <w:t>»</w:t>
      </w:r>
      <w:r w:rsidR="000E60B9" w:rsidRPr="00DD2EE1">
        <w:rPr>
          <w:rFonts w:ascii="Times New Roman" w:hAnsi="Times New Roman" w:cs="Times New Roman"/>
          <w:sz w:val="30"/>
          <w:szCs w:val="30"/>
        </w:rPr>
        <w:t xml:space="preserve"> (далее – конкурс) проводится с ц</w:t>
      </w:r>
      <w:r w:rsidR="003454B4" w:rsidRPr="00DD2EE1">
        <w:rPr>
          <w:rFonts w:ascii="Times New Roman" w:hAnsi="Times New Roman" w:cs="Times New Roman"/>
          <w:sz w:val="30"/>
          <w:szCs w:val="30"/>
        </w:rPr>
        <w:t>елью</w:t>
      </w:r>
      <w:r w:rsidR="005273BB" w:rsidRPr="00DD2EE1">
        <w:rPr>
          <w:rFonts w:ascii="Times New Roman" w:hAnsi="Times New Roman" w:cs="Times New Roman"/>
          <w:sz w:val="30"/>
          <w:szCs w:val="30"/>
        </w:rPr>
        <w:t xml:space="preserve"> </w:t>
      </w:r>
      <w:r w:rsidR="00AE08BC" w:rsidRPr="00DD2EE1">
        <w:rPr>
          <w:rFonts w:ascii="Times New Roman" w:hAnsi="Times New Roman" w:cs="Times New Roman"/>
          <w:sz w:val="30"/>
          <w:szCs w:val="30"/>
        </w:rPr>
        <w:t xml:space="preserve">активизации работы по привлечению учащейся молодежи к научно-техническому творчеству, выявления и поддержки </w:t>
      </w:r>
      <w:r w:rsidR="00B84AF3" w:rsidRPr="00DD2EE1">
        <w:rPr>
          <w:rFonts w:ascii="Times New Roman" w:hAnsi="Times New Roman" w:cs="Times New Roman"/>
          <w:sz w:val="30"/>
          <w:szCs w:val="30"/>
        </w:rPr>
        <w:t xml:space="preserve">талантливой и одаренной молодежи, </w:t>
      </w:r>
      <w:r w:rsidR="00AE08BC" w:rsidRPr="00DD2EE1">
        <w:rPr>
          <w:rFonts w:ascii="Times New Roman" w:hAnsi="Times New Roman" w:cs="Times New Roman"/>
          <w:sz w:val="30"/>
          <w:szCs w:val="30"/>
        </w:rPr>
        <w:t>пропаганды научно-технического творчества среди детей и молодежи, активизации деятельности объединений по интересам технического профиля.</w:t>
      </w:r>
    </w:p>
    <w:p w:rsidR="00F52B22" w:rsidRPr="00DD2EE1" w:rsidRDefault="00A56B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1.2. Основными задачами конкурса являются:</w:t>
      </w:r>
    </w:p>
    <w:p w:rsidR="00F52B22" w:rsidRPr="00DD2EE1" w:rsidRDefault="00A56B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вовлечение детей и молодежи в инновационное научно-техническое творчество;</w:t>
      </w:r>
    </w:p>
    <w:p w:rsidR="00F52B22" w:rsidRPr="00DD2EE1" w:rsidRDefault="00A56B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 xml:space="preserve">развитие творческой активности учащихся, исследовательской и инновационной деятельности молодежи; </w:t>
      </w:r>
    </w:p>
    <w:p w:rsidR="00F52B22" w:rsidRPr="00DD2EE1" w:rsidRDefault="00A56B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 xml:space="preserve">создание условий для удовлетворения индивидуальных потребностей детей и молодежи в самореализации; </w:t>
      </w:r>
    </w:p>
    <w:p w:rsidR="00F52B22" w:rsidRPr="00DD2EE1" w:rsidRDefault="00A56B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поиск новых творческих методов и приемов, дизайнерских идей, технических и инновационных решений в создании новогодней елки;</w:t>
      </w:r>
    </w:p>
    <w:p w:rsidR="00A56B60" w:rsidRPr="00DD2EE1" w:rsidRDefault="00A56B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расширение и углубление знаний детей и молодежи в области техники.</w:t>
      </w:r>
    </w:p>
    <w:p w:rsidR="006B74E8" w:rsidRPr="00DD2EE1" w:rsidRDefault="006B74E8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DD2EE1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популяризация тематики Великой Отечественной войны для повышения уровня знания у молодого поколения, сохранение исторической памяти о Великой Отечественной войне.</w:t>
      </w:r>
    </w:p>
    <w:p w:rsidR="00662840" w:rsidRPr="00DD2EE1" w:rsidRDefault="006B74E8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DD2EE1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Конкурс проводится в рамках Года качества и празднования 80-й годовщины освобождения Республики Беларуси от немецко-фашистских захватчиков и Победы в Великой Отечественной войне.</w:t>
      </w:r>
    </w:p>
    <w:p w:rsidR="006B74E8" w:rsidRPr="00DD2EE1" w:rsidRDefault="006B74E8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:rsidR="00F52B22" w:rsidRPr="00DD2EE1" w:rsidRDefault="00FF680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2.</w:t>
      </w:r>
      <w:r w:rsidR="00662840" w:rsidRPr="00DD2EE1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 w:rsidR="00A56B60" w:rsidRPr="00DD2EE1">
        <w:rPr>
          <w:rFonts w:ascii="Times New Roman" w:hAnsi="Times New Roman" w:cs="Times New Roman"/>
          <w:sz w:val="30"/>
          <w:szCs w:val="30"/>
        </w:rPr>
        <w:t>РУКОВОДСТВО</w:t>
      </w:r>
    </w:p>
    <w:p w:rsidR="00F52B22" w:rsidRPr="00DD2EE1" w:rsidRDefault="00A56B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2.1.</w:t>
      </w:r>
      <w:r w:rsidR="00662840" w:rsidRPr="00DD2EE1">
        <w:rPr>
          <w:rFonts w:ascii="Times New Roman" w:hAnsi="Times New Roman" w:cs="Times New Roman"/>
          <w:sz w:val="30"/>
          <w:szCs w:val="30"/>
        </w:rPr>
        <w:t xml:space="preserve"> </w:t>
      </w:r>
      <w:r w:rsidRPr="00DD2EE1">
        <w:rPr>
          <w:rFonts w:ascii="Times New Roman" w:hAnsi="Times New Roman" w:cs="Times New Roman"/>
          <w:sz w:val="30"/>
          <w:szCs w:val="30"/>
        </w:rPr>
        <w:t>Организатором конкурса является управление по образованию Полоцкого районного исполнительного комитета.</w:t>
      </w:r>
    </w:p>
    <w:p w:rsidR="00781A5E" w:rsidRPr="00DD2EE1" w:rsidRDefault="00A56B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  <w:lang w:val="be-BY"/>
        </w:rPr>
        <w:t>2.2.</w:t>
      </w:r>
      <w:r w:rsidR="00781A5E" w:rsidRPr="00DD2EE1">
        <w:rPr>
          <w:rFonts w:ascii="Times New Roman" w:hAnsi="Times New Roman" w:cs="Times New Roman"/>
          <w:sz w:val="30"/>
          <w:szCs w:val="30"/>
        </w:rPr>
        <w:t xml:space="preserve"> Общее руководство подготовкой и проведением </w:t>
      </w:r>
      <w:r w:rsidR="0048236F" w:rsidRPr="00DD2EE1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6B74E8" w:rsidRPr="00DD2EE1">
        <w:rPr>
          <w:rFonts w:ascii="Times New Roman" w:hAnsi="Times New Roman" w:cs="Times New Roman"/>
          <w:sz w:val="30"/>
          <w:szCs w:val="30"/>
        </w:rPr>
        <w:t>конкурса осуществляет</w:t>
      </w:r>
      <w:r w:rsidR="00781A5E" w:rsidRPr="00DD2EE1">
        <w:rPr>
          <w:rFonts w:ascii="Times New Roman" w:hAnsi="Times New Roman" w:cs="Times New Roman"/>
          <w:sz w:val="30"/>
          <w:szCs w:val="30"/>
        </w:rPr>
        <w:t xml:space="preserve"> </w:t>
      </w:r>
      <w:r w:rsidR="006B74E8" w:rsidRPr="00DD2EE1">
        <w:rPr>
          <w:rFonts w:ascii="Times New Roman" w:hAnsi="Times New Roman" w:cs="Times New Roman"/>
          <w:sz w:val="30"/>
          <w:szCs w:val="30"/>
        </w:rPr>
        <w:t>отдел</w:t>
      </w:r>
      <w:r w:rsidRPr="00DD2EE1">
        <w:rPr>
          <w:rFonts w:ascii="Times New Roman" w:hAnsi="Times New Roman" w:cs="Times New Roman"/>
          <w:sz w:val="30"/>
          <w:szCs w:val="30"/>
        </w:rPr>
        <w:t xml:space="preserve"> инновационного и технического творчества</w:t>
      </w:r>
      <w:r w:rsidR="002B631D" w:rsidRPr="00DD2EE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</w:t>
      </w:r>
      <w:r w:rsidR="0065606C" w:rsidRPr="00DD2EE1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</w:t>
      </w:r>
      <w:r w:rsidR="0048236F" w:rsidRPr="00DD2EE1">
        <w:rPr>
          <w:rFonts w:ascii="Times New Roman" w:hAnsi="Times New Roman" w:cs="Times New Roman"/>
          <w:sz w:val="30"/>
          <w:szCs w:val="30"/>
        </w:rPr>
        <w:t xml:space="preserve"> «Полоцкий районный центр детей и молодёжи»</w:t>
      </w:r>
      <w:r w:rsidR="00E16F93" w:rsidRPr="00DD2EE1">
        <w:rPr>
          <w:rFonts w:ascii="Times New Roman" w:hAnsi="Times New Roman" w:cs="Times New Roman"/>
          <w:sz w:val="30"/>
          <w:szCs w:val="30"/>
        </w:rPr>
        <w:t xml:space="preserve"> </w:t>
      </w:r>
      <w:r w:rsidRPr="00DD2EE1">
        <w:rPr>
          <w:rFonts w:ascii="Times New Roman" w:hAnsi="Times New Roman" w:cs="Times New Roman"/>
          <w:sz w:val="30"/>
          <w:szCs w:val="30"/>
        </w:rPr>
        <w:t>(далее</w:t>
      </w:r>
      <w:r w:rsidR="00662840" w:rsidRPr="00DD2EE1">
        <w:rPr>
          <w:rFonts w:ascii="Times New Roman" w:hAnsi="Times New Roman" w:cs="Times New Roman"/>
          <w:sz w:val="30"/>
          <w:szCs w:val="30"/>
        </w:rPr>
        <w:t xml:space="preserve"> -</w:t>
      </w:r>
      <w:r w:rsidRPr="00DD2EE1">
        <w:rPr>
          <w:rFonts w:ascii="Times New Roman" w:hAnsi="Times New Roman" w:cs="Times New Roman"/>
          <w:sz w:val="30"/>
          <w:szCs w:val="30"/>
        </w:rPr>
        <w:t xml:space="preserve"> Полоцкий районный центр детей и молодёжи).</w:t>
      </w:r>
    </w:p>
    <w:p w:rsidR="00162990" w:rsidRPr="00DD2EE1" w:rsidRDefault="0016299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52B22" w:rsidRPr="00DD2EE1" w:rsidRDefault="00F66260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3. УЧАСТНИКИ</w:t>
      </w:r>
    </w:p>
    <w:p w:rsidR="00781A5E" w:rsidRPr="00DD2EE1" w:rsidRDefault="00634D9A" w:rsidP="00DD2EE1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В</w:t>
      </w:r>
      <w:r w:rsidR="00AE08BC" w:rsidRPr="00DD2EE1">
        <w:rPr>
          <w:rFonts w:ascii="Times New Roman" w:hAnsi="Times New Roman" w:cs="Times New Roman"/>
          <w:sz w:val="30"/>
          <w:szCs w:val="30"/>
        </w:rPr>
        <w:t xml:space="preserve"> конкурсе </w:t>
      </w:r>
      <w:r w:rsidR="00DD2EE1" w:rsidRPr="00DD2EE1">
        <w:rPr>
          <w:rFonts w:ascii="Times New Roman" w:hAnsi="Times New Roman" w:cs="Times New Roman"/>
          <w:sz w:val="30"/>
          <w:szCs w:val="30"/>
        </w:rPr>
        <w:t xml:space="preserve">могут принимать </w:t>
      </w:r>
      <w:r w:rsidRPr="00DD2EE1">
        <w:rPr>
          <w:rFonts w:ascii="Times New Roman" w:hAnsi="Times New Roman" w:cs="Times New Roman"/>
          <w:sz w:val="30"/>
          <w:szCs w:val="30"/>
        </w:rPr>
        <w:t>участие</w:t>
      </w:r>
      <w:r w:rsidR="00AE08BC" w:rsidRPr="00DD2EE1">
        <w:rPr>
          <w:rFonts w:ascii="Times New Roman" w:hAnsi="Times New Roman" w:cs="Times New Roman"/>
          <w:sz w:val="30"/>
          <w:szCs w:val="30"/>
        </w:rPr>
        <w:t xml:space="preserve"> </w:t>
      </w:r>
      <w:r w:rsidR="00781A5E" w:rsidRPr="00DD2EE1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="00AE08BC" w:rsidRPr="00DD2EE1">
        <w:rPr>
          <w:rFonts w:ascii="Times New Roman" w:hAnsi="Times New Roman" w:cs="Times New Roman"/>
          <w:sz w:val="30"/>
          <w:szCs w:val="30"/>
        </w:rPr>
        <w:t>учреждений дополн</w:t>
      </w:r>
      <w:r w:rsidR="00F66260" w:rsidRPr="00DD2EE1">
        <w:rPr>
          <w:rFonts w:ascii="Times New Roman" w:hAnsi="Times New Roman" w:cs="Times New Roman"/>
          <w:sz w:val="30"/>
          <w:szCs w:val="30"/>
        </w:rPr>
        <w:t>ительного</w:t>
      </w:r>
      <w:r w:rsidR="0065606C" w:rsidRPr="00DD2EE1">
        <w:rPr>
          <w:rFonts w:ascii="Times New Roman" w:hAnsi="Times New Roman" w:cs="Times New Roman"/>
          <w:sz w:val="30"/>
          <w:szCs w:val="30"/>
        </w:rPr>
        <w:t xml:space="preserve"> образования детей и молодёжи</w:t>
      </w:r>
      <w:r w:rsidR="00F66260" w:rsidRPr="00DD2EE1">
        <w:rPr>
          <w:rFonts w:ascii="Times New Roman" w:hAnsi="Times New Roman" w:cs="Times New Roman"/>
          <w:sz w:val="30"/>
          <w:szCs w:val="30"/>
        </w:rPr>
        <w:t xml:space="preserve">, общего среднего </w:t>
      </w:r>
      <w:r w:rsidR="00AE08BC" w:rsidRPr="00DD2EE1">
        <w:rPr>
          <w:rFonts w:ascii="Times New Roman" w:hAnsi="Times New Roman" w:cs="Times New Roman"/>
          <w:sz w:val="30"/>
          <w:szCs w:val="30"/>
        </w:rPr>
        <w:lastRenderedPageBreak/>
        <w:t>образования</w:t>
      </w:r>
      <w:r w:rsidR="00781A5E" w:rsidRPr="00DD2EE1">
        <w:rPr>
          <w:rFonts w:ascii="Times New Roman" w:hAnsi="Times New Roman" w:cs="Times New Roman"/>
          <w:sz w:val="30"/>
          <w:szCs w:val="30"/>
        </w:rPr>
        <w:t>.</w:t>
      </w:r>
    </w:p>
    <w:p w:rsidR="00F66260" w:rsidRPr="00DD2EE1" w:rsidRDefault="00F66260" w:rsidP="00DD2EE1">
      <w:pPr>
        <w:pStyle w:val="a6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52B22" w:rsidRPr="00DD2EE1" w:rsidRDefault="00F66260" w:rsidP="00DD2EE1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4.</w:t>
      </w:r>
      <w:r w:rsidR="00662840" w:rsidRPr="00DD2EE1">
        <w:rPr>
          <w:rFonts w:ascii="Times New Roman" w:hAnsi="Times New Roman" w:cs="Times New Roman"/>
          <w:sz w:val="30"/>
          <w:szCs w:val="30"/>
        </w:rPr>
        <w:t xml:space="preserve"> </w:t>
      </w:r>
      <w:r w:rsidRPr="00DD2EE1">
        <w:rPr>
          <w:rFonts w:ascii="Times New Roman" w:hAnsi="Times New Roman" w:cs="Times New Roman"/>
          <w:sz w:val="30"/>
          <w:szCs w:val="30"/>
        </w:rPr>
        <w:t>УСЛОВИЯ И ПОРЯДОК ПРОВЕДЕНИЯ.</w:t>
      </w:r>
    </w:p>
    <w:p w:rsidR="00A51B43" w:rsidRPr="00DD2EE1" w:rsidRDefault="00A51B43" w:rsidP="00DD2EE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 xml:space="preserve">4.1. Конкурс проводится по следующим номинациям: 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DD2EE1">
        <w:rPr>
          <w:rFonts w:ascii="Times New Roman" w:eastAsia="Times New Roman" w:hAnsi="Times New Roman" w:cs="Times New Roman"/>
          <w:sz w:val="30"/>
          <w:szCs w:val="30"/>
        </w:rPr>
        <w:t>МультимедиаЕлка</w:t>
      </w:r>
      <w:proofErr w:type="spellEnd"/>
      <w:r w:rsidRPr="00DD2EE1"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color w:val="auto"/>
          <w:sz w:val="30"/>
          <w:szCs w:val="30"/>
        </w:rPr>
        <w:t>«</w:t>
      </w:r>
      <w:r w:rsidRPr="00DD2EE1">
        <w:rPr>
          <w:rFonts w:ascii="Times New Roman" w:eastAsia="Times New Roman" w:hAnsi="Times New Roman" w:cs="Times New Roman"/>
          <w:sz w:val="30"/>
          <w:szCs w:val="30"/>
        </w:rPr>
        <w:t xml:space="preserve">Дизайн-елка»; 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color w:val="auto"/>
          <w:sz w:val="30"/>
          <w:szCs w:val="30"/>
        </w:rPr>
        <w:t>«</w:t>
      </w:r>
      <w:proofErr w:type="spellStart"/>
      <w:r w:rsidRPr="00DD2EE1">
        <w:rPr>
          <w:rFonts w:ascii="Times New Roman" w:eastAsia="Times New Roman" w:hAnsi="Times New Roman" w:cs="Times New Roman"/>
          <w:sz w:val="30"/>
          <w:szCs w:val="30"/>
        </w:rPr>
        <w:t>Хайтек</w:t>
      </w:r>
      <w:proofErr w:type="spellEnd"/>
      <w:r w:rsidRPr="00DD2EE1">
        <w:rPr>
          <w:rFonts w:ascii="Times New Roman" w:eastAsia="Times New Roman" w:hAnsi="Times New Roman" w:cs="Times New Roman"/>
          <w:sz w:val="30"/>
          <w:szCs w:val="30"/>
        </w:rPr>
        <w:t xml:space="preserve">-елка»; 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>«Альтернативная елка»;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DD2EE1">
        <w:rPr>
          <w:rFonts w:ascii="Times New Roman" w:eastAsia="Times New Roman" w:hAnsi="Times New Roman" w:cs="Times New Roman"/>
          <w:sz w:val="30"/>
          <w:szCs w:val="30"/>
        </w:rPr>
        <w:t>РетроЕлка</w:t>
      </w:r>
      <w:proofErr w:type="spellEnd"/>
      <w:r w:rsidRPr="00DD2EE1"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>«Елка-</w:t>
      </w:r>
      <w:proofErr w:type="spellStart"/>
      <w:r w:rsidRPr="00DD2EE1">
        <w:rPr>
          <w:rFonts w:ascii="Times New Roman" w:eastAsia="Times New Roman" w:hAnsi="Times New Roman" w:cs="Times New Roman"/>
          <w:sz w:val="30"/>
          <w:szCs w:val="30"/>
        </w:rPr>
        <w:t>трансформер</w:t>
      </w:r>
      <w:proofErr w:type="spellEnd"/>
      <w:r w:rsidRPr="00DD2EE1">
        <w:rPr>
          <w:rFonts w:ascii="Times New Roman" w:eastAsia="Times New Roman" w:hAnsi="Times New Roman" w:cs="Times New Roman"/>
          <w:sz w:val="30"/>
          <w:szCs w:val="30"/>
        </w:rPr>
        <w:t>»;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>«Рождественская композиция»;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 xml:space="preserve">«Новогодний сувенир»; 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>«Праздничные украшения»;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 xml:space="preserve">«Символ 2025 года»; 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>«Елка Победы»; (специальная номинация года от УО «Национальный детский технопарк»).</w:t>
      </w:r>
    </w:p>
    <w:p w:rsidR="00DD2EE1" w:rsidRPr="00DD2EE1" w:rsidRDefault="00DD2EE1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>4.2. Д</w:t>
      </w:r>
      <w:r w:rsidR="00A51B43" w:rsidRPr="00DD2EE1">
        <w:rPr>
          <w:rFonts w:ascii="Times New Roman" w:eastAsia="Times New Roman" w:hAnsi="Times New Roman" w:cs="Times New Roman"/>
          <w:sz w:val="30"/>
          <w:szCs w:val="30"/>
        </w:rPr>
        <w:t xml:space="preserve">ля учащихся учреждений дополнительного образования детей и молодежи, учреждений общего среднего образования конкурс </w:t>
      </w:r>
      <w:r w:rsidR="00475756" w:rsidRPr="00DD2EE1">
        <w:rPr>
          <w:rFonts w:ascii="Times New Roman" w:eastAsia="Times New Roman" w:hAnsi="Times New Roman" w:cs="Times New Roman"/>
          <w:sz w:val="30"/>
          <w:szCs w:val="30"/>
        </w:rPr>
        <w:t>проводится</w:t>
      </w:r>
      <w:r w:rsidR="00A51B43" w:rsidRPr="00DD2E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56E8" w:rsidRPr="0089478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894786" w:rsidRPr="00894786">
        <w:rPr>
          <w:rFonts w:ascii="Times New Roman" w:eastAsia="Times New Roman" w:hAnsi="Times New Roman" w:cs="Times New Roman"/>
          <w:sz w:val="30"/>
          <w:szCs w:val="30"/>
        </w:rPr>
        <w:t>два</w:t>
      </w:r>
      <w:r w:rsidR="00A51B43" w:rsidRPr="00894786">
        <w:rPr>
          <w:rFonts w:ascii="Times New Roman" w:eastAsia="Times New Roman" w:hAnsi="Times New Roman" w:cs="Times New Roman"/>
          <w:sz w:val="30"/>
          <w:szCs w:val="30"/>
        </w:rPr>
        <w:t xml:space="preserve"> этапа.</w:t>
      </w:r>
      <w:r w:rsidR="00A51B43" w:rsidRPr="00DD2E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D2EE1" w:rsidRPr="00DD2EE1" w:rsidRDefault="00A51B43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 xml:space="preserve">4.2.1. Первый этап - конкурс проводится в учреждении образования (школа, гимназия и др.). Общее руководство организацией данного этапа осуществляет администрация учреждения образования. </w:t>
      </w:r>
    </w:p>
    <w:p w:rsidR="00DD2EE1" w:rsidRPr="00DD2EE1" w:rsidRDefault="00A51B43" w:rsidP="00DD2EE1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D2EE1">
        <w:rPr>
          <w:rFonts w:ascii="Times New Roman" w:eastAsia="Times New Roman" w:hAnsi="Times New Roman" w:cs="Times New Roman"/>
          <w:sz w:val="30"/>
          <w:szCs w:val="30"/>
        </w:rPr>
        <w:t>4.2.2. Второй этап –</w:t>
      </w:r>
      <w:r w:rsidR="00DD2EE1" w:rsidRPr="00DD2EE1">
        <w:rPr>
          <w:rFonts w:ascii="Times New Roman" w:eastAsia="Times New Roman" w:hAnsi="Times New Roman" w:cs="Times New Roman"/>
          <w:sz w:val="30"/>
          <w:szCs w:val="30"/>
        </w:rPr>
        <w:t xml:space="preserve"> проводит</w:t>
      </w:r>
      <w:r w:rsidRPr="00DD2EE1">
        <w:rPr>
          <w:rFonts w:ascii="Times New Roman" w:eastAsia="Times New Roman" w:hAnsi="Times New Roman" w:cs="Times New Roman"/>
          <w:sz w:val="30"/>
          <w:szCs w:val="30"/>
        </w:rPr>
        <w:t>ся районный этап конкурса. Общее руководство организацией данного этапа осуществляет управление по образованию Полоцкого районного исполнительного комитета</w:t>
      </w:r>
      <w:r w:rsidR="00475756" w:rsidRPr="00DD2EE1">
        <w:rPr>
          <w:rFonts w:ascii="Times New Roman" w:eastAsia="Times New Roman" w:hAnsi="Times New Roman" w:cs="Times New Roman"/>
          <w:sz w:val="30"/>
          <w:szCs w:val="30"/>
        </w:rPr>
        <w:t>, отдел инновационного и технического творчества Полоцкого районного центра детей и молодёжи.</w:t>
      </w:r>
    </w:p>
    <w:p w:rsidR="004B6096" w:rsidRDefault="004B6096" w:rsidP="00DD2EE1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</w:t>
      </w:r>
      <w:r w:rsidR="00164F71" w:rsidRPr="00DD2EE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Район</w:t>
      </w:r>
      <w:r w:rsidR="006D5C2B">
        <w:rPr>
          <w:rFonts w:ascii="Times New Roman" w:hAnsi="Times New Roman" w:cs="Times New Roman"/>
          <w:sz w:val="30"/>
          <w:szCs w:val="30"/>
        </w:rPr>
        <w:t>ный этап конкурса проводится с 4</w:t>
      </w:r>
      <w:r>
        <w:rPr>
          <w:rFonts w:ascii="Times New Roman" w:hAnsi="Times New Roman" w:cs="Times New Roman"/>
          <w:sz w:val="30"/>
          <w:szCs w:val="30"/>
        </w:rPr>
        <w:t xml:space="preserve"> по 28 октября 2024 г.</w:t>
      </w:r>
    </w:p>
    <w:p w:rsidR="004B6096" w:rsidRDefault="004B6096" w:rsidP="004B6096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 Для участия в конкурсе до 28 октября 2024 г. всем конкурсантам необходимо пройти онлайн-регистрацию по ссылке:</w:t>
      </w:r>
      <w:r w:rsidR="00AE4269" w:rsidRPr="00AE4269">
        <w:rPr>
          <w:rFonts w:ascii="Times New Roman" w:hAnsi="Times New Roman" w:cs="Times New Roman"/>
          <w:noProof/>
          <w:sz w:val="30"/>
          <w:szCs w:val="30"/>
        </w:rPr>
        <w:t xml:space="preserve"> </w:t>
      </w:r>
    </w:p>
    <w:p w:rsidR="004B6096" w:rsidRPr="00AE4269" w:rsidRDefault="00AE4269" w:rsidP="004B6096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E4269">
        <w:rPr>
          <w:rFonts w:ascii="Times New Roman" w:hAnsi="Times New Roman" w:cs="Times New Roman"/>
          <w:noProof/>
          <w:color w:val="auto"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1253BD9B" wp14:editId="319D8BC5">
            <wp:simplePos x="0" y="0"/>
            <wp:positionH relativeFrom="column">
              <wp:posOffset>4692015</wp:posOffset>
            </wp:positionH>
            <wp:positionV relativeFrom="paragraph">
              <wp:posOffset>52070</wp:posOffset>
            </wp:positionV>
            <wp:extent cx="1218565" cy="1218565"/>
            <wp:effectExtent l="0" t="0" r="0" b="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3" name="Рисунок 3" descr="C:\Users\User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AE4269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https://forms.gle/NRnHWC3z3k7QcLQaA</w:t>
        </w:r>
      </w:hyperlink>
    </w:p>
    <w:p w:rsidR="00AE4269" w:rsidRDefault="00AE4269" w:rsidP="004B6096">
      <w:pPr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66C7D" w:rsidRDefault="004B6096" w:rsidP="00766C7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B6096">
        <w:rPr>
          <w:rFonts w:ascii="Times New Roman" w:hAnsi="Times New Roman" w:cs="Times New Roman"/>
          <w:sz w:val="30"/>
          <w:szCs w:val="30"/>
        </w:rPr>
        <w:t xml:space="preserve">4.5. 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 xml:space="preserve">Экспонаты и сопровождающая документация для участия в </w:t>
      </w:r>
      <w:r>
        <w:rPr>
          <w:rFonts w:ascii="Times New Roman" w:eastAsia="Times New Roman" w:hAnsi="Times New Roman" w:cs="Times New Roman"/>
          <w:sz w:val="30"/>
          <w:szCs w:val="30"/>
        </w:rPr>
        <w:t>районном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 xml:space="preserve"> этапе конкурса предоставляются до </w:t>
      </w:r>
      <w:r>
        <w:rPr>
          <w:rFonts w:ascii="Times New Roman" w:eastAsia="Times New Roman" w:hAnsi="Times New Roman" w:cs="Times New Roman"/>
          <w:sz w:val="30"/>
          <w:szCs w:val="30"/>
        </w:rPr>
        <w:t>28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октября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 xml:space="preserve"> 2024 г. по адресу: 21</w:t>
      </w:r>
      <w:r>
        <w:rPr>
          <w:rFonts w:ascii="Times New Roman" w:eastAsia="Times New Roman" w:hAnsi="Times New Roman" w:cs="Times New Roman"/>
          <w:sz w:val="30"/>
          <w:szCs w:val="30"/>
        </w:rPr>
        <w:t>414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>2,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Полоцк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ул. Гагарина, д. 138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 xml:space="preserve">, отдел </w:t>
      </w:r>
      <w:r>
        <w:rPr>
          <w:rFonts w:ascii="Times New Roman" w:eastAsia="Times New Roman" w:hAnsi="Times New Roman" w:cs="Times New Roman"/>
          <w:sz w:val="30"/>
          <w:szCs w:val="30"/>
        </w:rPr>
        <w:t>инновационного и технического творчества, методический кабинет</w:t>
      </w:r>
      <w:r w:rsidR="00766C7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B6096" w:rsidRPr="00766C7D" w:rsidRDefault="004B6096" w:rsidP="00766C7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4.6. </w:t>
      </w:r>
      <w:r w:rsidR="00766C7D" w:rsidRPr="004B6096">
        <w:rPr>
          <w:rFonts w:ascii="Times New Roman" w:hAnsi="Times New Roman" w:cs="Times New Roman"/>
          <w:sz w:val="30"/>
          <w:szCs w:val="30"/>
        </w:rPr>
        <w:t>На каждую конкурсную работу представляется: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66C7D" w:rsidRDefault="004B6096" w:rsidP="00766C7D">
      <w:pPr>
        <w:widowControl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4B6096">
        <w:rPr>
          <w:rFonts w:ascii="Times New Roman" w:eastAsia="Times New Roman" w:hAnsi="Times New Roman" w:cs="Times New Roman"/>
          <w:b/>
          <w:sz w:val="30"/>
          <w:szCs w:val="30"/>
        </w:rPr>
        <w:t xml:space="preserve">характеристика 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>(в электронном виде</w:t>
      </w:r>
      <w:r w:rsidR="00894786">
        <w:rPr>
          <w:rFonts w:ascii="Times New Roman" w:eastAsia="Times New Roman" w:hAnsi="Times New Roman" w:cs="Times New Roman"/>
          <w:sz w:val="30"/>
          <w:szCs w:val="30"/>
        </w:rPr>
        <w:t xml:space="preserve"> на адрес</w:t>
      </w:r>
      <w:r w:rsidR="00EB6B40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4786" w:rsidRPr="00894786">
        <w:t xml:space="preserve"> </w:t>
      </w:r>
      <w:r w:rsidR="00894786" w:rsidRPr="00894786">
        <w:rPr>
          <w:rFonts w:ascii="Times New Roman" w:eastAsia="Times New Roman" w:hAnsi="Times New Roman" w:cs="Times New Roman"/>
          <w:sz w:val="30"/>
          <w:szCs w:val="30"/>
        </w:rPr>
        <w:t>technomir2018@polotskroo.by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766C7D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 xml:space="preserve">бумажном носителе) с подробным описанием назначения, содержания, применения, а также сведения о конкурсантах (Приложение </w:t>
      </w:r>
      <w:r w:rsidR="00766C7D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4B6096">
        <w:rPr>
          <w:rFonts w:ascii="Times New Roman" w:eastAsia="Times New Roman" w:hAnsi="Times New Roman" w:cs="Times New Roman"/>
          <w:sz w:val="30"/>
          <w:szCs w:val="30"/>
        </w:rPr>
        <w:t>);</w:t>
      </w:r>
      <w:proofErr w:type="gramEnd"/>
    </w:p>
    <w:p w:rsidR="00766C7D" w:rsidRDefault="00766C7D" w:rsidP="00766C7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этикетка</w:t>
      </w:r>
      <w:r w:rsidR="004B6096" w:rsidRPr="004B6096">
        <w:rPr>
          <w:rFonts w:ascii="Times New Roman" w:eastAsia="Times New Roman" w:hAnsi="Times New Roman" w:cs="Times New Roman"/>
          <w:sz w:val="30"/>
          <w:szCs w:val="30"/>
        </w:rPr>
        <w:t xml:space="preserve">, в которой должны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быть </w:t>
      </w:r>
      <w:r w:rsidR="004B6096" w:rsidRPr="004B6096">
        <w:rPr>
          <w:rFonts w:ascii="Times New Roman" w:eastAsia="Times New Roman" w:hAnsi="Times New Roman" w:cs="Times New Roman"/>
          <w:sz w:val="30"/>
          <w:szCs w:val="30"/>
        </w:rPr>
        <w:t>предоставлены следующие сведен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ия: номинация; название работы; </w:t>
      </w:r>
      <w:r w:rsidR="004B6096" w:rsidRPr="004B6096">
        <w:rPr>
          <w:rFonts w:ascii="Times New Roman" w:eastAsia="Times New Roman" w:hAnsi="Times New Roman" w:cs="Times New Roman"/>
          <w:sz w:val="30"/>
          <w:szCs w:val="30"/>
        </w:rPr>
        <w:t>фамилия, имя, отчество, возрас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 учащихся; название учреждения </w:t>
      </w:r>
      <w:r w:rsidR="004B6096" w:rsidRPr="004B6096">
        <w:rPr>
          <w:rFonts w:ascii="Times New Roman" w:eastAsia="Times New Roman" w:hAnsi="Times New Roman" w:cs="Times New Roman"/>
          <w:sz w:val="30"/>
          <w:szCs w:val="30"/>
        </w:rPr>
        <w:t>образования с указанием района (полностью); фа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милия, имя, отчество, </w:t>
      </w:r>
      <w:r w:rsidR="004B6096" w:rsidRPr="004B6096">
        <w:rPr>
          <w:rFonts w:ascii="Times New Roman" w:eastAsia="Times New Roman" w:hAnsi="Times New Roman" w:cs="Times New Roman"/>
          <w:sz w:val="30"/>
          <w:szCs w:val="30"/>
        </w:rPr>
        <w:t xml:space="preserve">должность руководителя (полностью) (Приложение 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4B6096" w:rsidRPr="004B6096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  <w:proofErr w:type="gramEnd"/>
    </w:p>
    <w:p w:rsidR="00766C7D" w:rsidRDefault="00766C7D" w:rsidP="00766C7D">
      <w:pPr>
        <w:widowControl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4.6</w:t>
      </w:r>
      <w:r w:rsidR="004B6096" w:rsidRPr="004B6096">
        <w:rPr>
          <w:rFonts w:ascii="Times New Roman" w:eastAsia="Times New Roman" w:hAnsi="Times New Roman" w:cs="Times New Roman"/>
          <w:sz w:val="30"/>
          <w:szCs w:val="30"/>
        </w:rPr>
        <w:t>. Организационный комитет имеет право не принять экспонат, если он выполнен некачественно, не соответствует условиям конкурса, характеристика оформлена ненадлежащим образом</w:t>
      </w:r>
      <w:r w:rsidRPr="00766C7D">
        <w:rPr>
          <w:rFonts w:ascii="Times New Roman" w:hAnsi="Times New Roman" w:cs="Times New Roman"/>
          <w:sz w:val="30"/>
          <w:szCs w:val="30"/>
        </w:rPr>
        <w:t xml:space="preserve"> </w:t>
      </w:r>
      <w:r w:rsidRPr="00DD2EE1">
        <w:rPr>
          <w:rFonts w:ascii="Times New Roman" w:hAnsi="Times New Roman" w:cs="Times New Roman"/>
          <w:sz w:val="30"/>
          <w:szCs w:val="30"/>
        </w:rPr>
        <w:t xml:space="preserve">или отсутствует </w:t>
      </w:r>
      <w:r>
        <w:rPr>
          <w:rFonts w:ascii="Times New Roman" w:hAnsi="Times New Roman" w:cs="Times New Roman"/>
          <w:sz w:val="30"/>
          <w:szCs w:val="30"/>
        </w:rPr>
        <w:t>онлайн-регистрация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66C7D" w:rsidRDefault="00766C7D" w:rsidP="00766C7D">
      <w:pPr>
        <w:widowControl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66C7D" w:rsidRPr="00766C7D" w:rsidRDefault="00766C7D" w:rsidP="00766C7D">
      <w:pPr>
        <w:widowControl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5. ПОДВЕДЕНИЕ ИТОГОВ И НАГРАЖДЕНИЕ</w:t>
      </w:r>
    </w:p>
    <w:p w:rsidR="00766C7D" w:rsidRDefault="00766C7D" w:rsidP="00766C7D">
      <w:pPr>
        <w:widowControl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Style w:val="1"/>
          <w:rFonts w:eastAsia="Courier New"/>
          <w:sz w:val="30"/>
          <w:szCs w:val="30"/>
        </w:rPr>
        <w:t>5.1</w:t>
      </w:r>
      <w:r w:rsidR="00A61916" w:rsidRPr="00DD2EE1">
        <w:rPr>
          <w:rStyle w:val="1"/>
          <w:rFonts w:eastAsia="Courier New"/>
          <w:sz w:val="30"/>
          <w:szCs w:val="30"/>
        </w:rPr>
        <w:t xml:space="preserve">. </w:t>
      </w:r>
      <w:r w:rsidR="00634D9A" w:rsidRPr="00DD2EE1">
        <w:rPr>
          <w:rStyle w:val="1"/>
          <w:rFonts w:eastAsia="Courier New"/>
          <w:sz w:val="30"/>
          <w:szCs w:val="30"/>
        </w:rPr>
        <w:t>Определение победителей и призеров конкурса в</w:t>
      </w:r>
      <w:r w:rsidR="00164F71" w:rsidRPr="00DD2EE1">
        <w:rPr>
          <w:rStyle w:val="1"/>
          <w:rFonts w:eastAsia="Courier New"/>
          <w:sz w:val="30"/>
          <w:szCs w:val="30"/>
        </w:rPr>
        <w:t xml:space="preserve">озлагается на жюри, сформированное </w:t>
      </w:r>
      <w:r>
        <w:rPr>
          <w:rStyle w:val="1"/>
          <w:rFonts w:eastAsia="Courier New"/>
          <w:sz w:val="30"/>
          <w:szCs w:val="30"/>
        </w:rPr>
        <w:t>организационным комитетом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66C7D" w:rsidRPr="00766C7D" w:rsidRDefault="00164F71" w:rsidP="00766C7D">
      <w:pPr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2EE1">
        <w:rPr>
          <w:rFonts w:ascii="Times New Roman" w:hAnsi="Times New Roman" w:cs="Times New Roman"/>
          <w:sz w:val="30"/>
          <w:szCs w:val="30"/>
        </w:rPr>
        <w:t>5.2</w:t>
      </w:r>
      <w:r w:rsidR="00A61916" w:rsidRPr="00DD2EE1">
        <w:rPr>
          <w:rFonts w:ascii="Times New Roman" w:hAnsi="Times New Roman" w:cs="Times New Roman"/>
          <w:sz w:val="30"/>
          <w:szCs w:val="30"/>
        </w:rPr>
        <w:t xml:space="preserve">. </w:t>
      </w:r>
      <w:r w:rsidR="00634D9A" w:rsidRPr="00DD2EE1">
        <w:rPr>
          <w:rFonts w:ascii="Times New Roman" w:hAnsi="Times New Roman" w:cs="Times New Roman"/>
          <w:sz w:val="30"/>
          <w:szCs w:val="30"/>
        </w:rPr>
        <w:t>Оценка экспонатов конкурса проводится по следующим показателям и критериям: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0"/>
        <w:gridCol w:w="805"/>
      </w:tblGrid>
      <w:tr w:rsidR="00634D9A" w:rsidRPr="00DD2EE1" w:rsidTr="00835449">
        <w:tc>
          <w:tcPr>
            <w:tcW w:w="8660" w:type="dxa"/>
          </w:tcPr>
          <w:p w:rsidR="00634D9A" w:rsidRPr="00DD2EE1" w:rsidRDefault="00FB7F41" w:rsidP="00DD2EE1">
            <w:pPr>
              <w:tabs>
                <w:tab w:val="left" w:pos="0"/>
                <w:tab w:val="left" w:pos="567"/>
              </w:tabs>
              <w:spacing w:line="240" w:lineRule="atLeast"/>
              <w:ind w:firstLine="567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D2EE1">
              <w:rPr>
                <w:rFonts w:ascii="Times New Roman" w:hAnsi="Times New Roman" w:cs="Times New Roman"/>
                <w:sz w:val="30"/>
                <w:szCs w:val="30"/>
              </w:rPr>
              <w:t>техническое решение (завершенность изделия, проработанность деталей, оригинальность конструкции, использование современных материалов)</w:t>
            </w:r>
            <w:r w:rsidR="00BF0989" w:rsidRPr="00DD2EE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  <w:tc>
          <w:tcPr>
            <w:tcW w:w="805" w:type="dxa"/>
          </w:tcPr>
          <w:p w:rsidR="00766C7D" w:rsidRDefault="00766C7D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6C7D" w:rsidRDefault="00766C7D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4D9A" w:rsidRPr="00DD2EE1" w:rsidRDefault="00634D9A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2EE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34D9A" w:rsidRPr="00DD2EE1" w:rsidTr="00835449">
        <w:tc>
          <w:tcPr>
            <w:tcW w:w="8660" w:type="dxa"/>
          </w:tcPr>
          <w:p w:rsidR="00634D9A" w:rsidRPr="00DD2EE1" w:rsidRDefault="00FB7F41" w:rsidP="00DD2EE1">
            <w:pPr>
              <w:shd w:val="clear" w:color="auto" w:fill="FFFFFF"/>
              <w:tabs>
                <w:tab w:val="left" w:pos="0"/>
                <w:tab w:val="left" w:pos="567"/>
                <w:tab w:val="left" w:pos="8931"/>
              </w:tabs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2EE1">
              <w:rPr>
                <w:rFonts w:ascii="Times New Roman" w:hAnsi="Times New Roman" w:cs="Times New Roman"/>
                <w:sz w:val="30"/>
                <w:szCs w:val="30"/>
              </w:rPr>
              <w:t xml:space="preserve">высокое </w:t>
            </w:r>
            <w:r w:rsidRPr="00DD2EE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качество и сложность исполнения,</w:t>
            </w:r>
            <w:r w:rsidRPr="00DD2EE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EE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практичность и надежность </w:t>
            </w:r>
            <w:r w:rsidR="009F3007" w:rsidRPr="00DD2EE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в эксплуатации</w:t>
            </w:r>
            <w:r w:rsidRPr="00DD2EE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  <w:tc>
          <w:tcPr>
            <w:tcW w:w="805" w:type="dxa"/>
          </w:tcPr>
          <w:p w:rsidR="00766C7D" w:rsidRDefault="00766C7D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4D9A" w:rsidRPr="00DD2EE1" w:rsidRDefault="00634D9A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2EE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34D9A" w:rsidRPr="00DD2EE1" w:rsidTr="00835449">
        <w:tc>
          <w:tcPr>
            <w:tcW w:w="8660" w:type="dxa"/>
          </w:tcPr>
          <w:p w:rsidR="00634D9A" w:rsidRPr="00DD2EE1" w:rsidRDefault="00634D9A" w:rsidP="00DD2EE1">
            <w:pPr>
              <w:tabs>
                <w:tab w:val="left" w:pos="0"/>
                <w:tab w:val="left" w:pos="567"/>
              </w:tabs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2EE1">
              <w:rPr>
                <w:rFonts w:ascii="Times New Roman" w:hAnsi="Times New Roman" w:cs="Times New Roman"/>
                <w:sz w:val="30"/>
                <w:szCs w:val="30"/>
              </w:rPr>
              <w:t>оригинальность замысла (творческие находки в исполнении,  нетрадиционное применение известных материалов)</w:t>
            </w:r>
            <w:r w:rsidR="00BF0989" w:rsidRPr="00DD2EE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  <w:tc>
          <w:tcPr>
            <w:tcW w:w="805" w:type="dxa"/>
          </w:tcPr>
          <w:p w:rsidR="00766C7D" w:rsidRDefault="00766C7D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34D9A" w:rsidRPr="00DD2EE1" w:rsidRDefault="00634D9A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D2EE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766C7D" w:rsidRPr="00DD2EE1" w:rsidTr="00835449">
        <w:tc>
          <w:tcPr>
            <w:tcW w:w="8660" w:type="dxa"/>
          </w:tcPr>
          <w:p w:rsidR="00766C7D" w:rsidRPr="00DD2EE1" w:rsidRDefault="00766C7D" w:rsidP="00766C7D">
            <w:pPr>
              <w:tabs>
                <w:tab w:val="left" w:pos="0"/>
                <w:tab w:val="left" w:pos="567"/>
              </w:tabs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D2EE1">
              <w:rPr>
                <w:rFonts w:ascii="Times New Roman" w:hAnsi="Times New Roman" w:cs="Times New Roman"/>
                <w:sz w:val="30"/>
                <w:szCs w:val="30"/>
              </w:rPr>
              <w:t>состояние технической документации (эстетичность, подробность описания, наличие информационных, видео- и фотоматериалов).</w:t>
            </w:r>
          </w:p>
        </w:tc>
        <w:tc>
          <w:tcPr>
            <w:tcW w:w="805" w:type="dxa"/>
          </w:tcPr>
          <w:p w:rsidR="00766C7D" w:rsidRDefault="00766C7D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6C7D" w:rsidRDefault="00766C7D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66C7D" w:rsidRPr="00DD2EE1" w:rsidRDefault="00766C7D" w:rsidP="00894786">
            <w:pPr>
              <w:tabs>
                <w:tab w:val="left" w:pos="0"/>
                <w:tab w:val="left" w:pos="56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</w:tbl>
    <w:p w:rsidR="00F52B22" w:rsidRDefault="00164F71" w:rsidP="00894786">
      <w:pPr>
        <w:pStyle w:val="a6"/>
        <w:tabs>
          <w:tab w:val="left" w:pos="0"/>
          <w:tab w:val="left" w:pos="567"/>
        </w:tabs>
        <w:spacing w:after="0" w:line="240" w:lineRule="atLeast"/>
        <w:ind w:left="0" w:firstLine="709"/>
        <w:jc w:val="both"/>
        <w:rPr>
          <w:rStyle w:val="1"/>
          <w:rFonts w:eastAsia="Courier New"/>
          <w:sz w:val="30"/>
          <w:szCs w:val="30"/>
        </w:rPr>
      </w:pPr>
      <w:r w:rsidRPr="00DD2EE1">
        <w:rPr>
          <w:rStyle w:val="1"/>
          <w:rFonts w:eastAsia="Courier New"/>
          <w:sz w:val="30"/>
          <w:szCs w:val="30"/>
        </w:rPr>
        <w:t>5.3</w:t>
      </w:r>
      <w:r w:rsidR="00A44439" w:rsidRPr="00DD2EE1">
        <w:rPr>
          <w:rStyle w:val="1"/>
          <w:rFonts w:eastAsia="Courier New"/>
          <w:sz w:val="30"/>
          <w:szCs w:val="30"/>
        </w:rPr>
        <w:t xml:space="preserve">. </w:t>
      </w:r>
      <w:r w:rsidR="00D660F7" w:rsidRPr="00DD2EE1">
        <w:rPr>
          <w:rStyle w:val="1"/>
          <w:rFonts w:eastAsia="Courier New"/>
          <w:sz w:val="30"/>
          <w:szCs w:val="30"/>
        </w:rPr>
        <w:t xml:space="preserve">По результатам конкурса </w:t>
      </w:r>
      <w:r w:rsidR="0061453A" w:rsidRPr="00DD2EE1">
        <w:rPr>
          <w:rStyle w:val="1"/>
          <w:rFonts w:eastAsia="Courier New"/>
          <w:sz w:val="30"/>
          <w:szCs w:val="30"/>
        </w:rPr>
        <w:t>итоги подводятся в личном первенстве (один автор) и в командном первенс</w:t>
      </w:r>
      <w:r w:rsidR="00894786">
        <w:rPr>
          <w:rStyle w:val="1"/>
          <w:rFonts w:eastAsia="Courier New"/>
          <w:sz w:val="30"/>
          <w:szCs w:val="30"/>
        </w:rPr>
        <w:t>тве (два и более автора) в</w:t>
      </w:r>
      <w:r w:rsidR="0061453A" w:rsidRPr="000F4EC4">
        <w:rPr>
          <w:rStyle w:val="1"/>
          <w:rFonts w:eastAsia="Courier New"/>
          <w:sz w:val="30"/>
          <w:szCs w:val="30"/>
        </w:rPr>
        <w:t xml:space="preserve"> каждой номинации.</w:t>
      </w:r>
      <w:r w:rsidR="00835449">
        <w:rPr>
          <w:rStyle w:val="1"/>
          <w:rFonts w:eastAsia="Courier New"/>
          <w:sz w:val="30"/>
          <w:szCs w:val="30"/>
        </w:rPr>
        <w:t xml:space="preserve"> Решение жюри является окончательным и обжалованию не подлежит</w:t>
      </w:r>
    </w:p>
    <w:p w:rsidR="00F52B22" w:rsidRDefault="00164F71" w:rsidP="00894786">
      <w:pPr>
        <w:pStyle w:val="a6"/>
        <w:tabs>
          <w:tab w:val="left" w:pos="0"/>
          <w:tab w:val="left" w:pos="567"/>
        </w:tabs>
        <w:spacing w:after="0" w:line="240" w:lineRule="atLeast"/>
        <w:ind w:left="0" w:firstLine="709"/>
        <w:jc w:val="both"/>
        <w:rPr>
          <w:rStyle w:val="1"/>
          <w:rFonts w:eastAsia="Courier New"/>
          <w:sz w:val="30"/>
          <w:szCs w:val="30"/>
        </w:rPr>
      </w:pPr>
      <w:r w:rsidRPr="000F4EC4">
        <w:rPr>
          <w:rStyle w:val="1"/>
          <w:rFonts w:eastAsia="Courier New"/>
          <w:sz w:val="30"/>
          <w:szCs w:val="30"/>
        </w:rPr>
        <w:t>5.4</w:t>
      </w:r>
      <w:r w:rsidR="00A44439" w:rsidRPr="000F4EC4">
        <w:rPr>
          <w:rStyle w:val="1"/>
          <w:rFonts w:eastAsia="Courier New"/>
          <w:sz w:val="30"/>
          <w:szCs w:val="30"/>
        </w:rPr>
        <w:t xml:space="preserve">. </w:t>
      </w:r>
      <w:r w:rsidR="0061453A" w:rsidRPr="000F4EC4">
        <w:rPr>
          <w:rStyle w:val="1"/>
          <w:rFonts w:eastAsia="Courier New"/>
          <w:sz w:val="30"/>
          <w:szCs w:val="30"/>
        </w:rPr>
        <w:t>Победители</w:t>
      </w:r>
      <w:r w:rsidR="00634D9A" w:rsidRPr="000F4EC4">
        <w:rPr>
          <w:rStyle w:val="1"/>
          <w:rFonts w:eastAsia="Courier New"/>
          <w:sz w:val="30"/>
          <w:szCs w:val="30"/>
        </w:rPr>
        <w:t xml:space="preserve"> </w:t>
      </w:r>
      <w:r w:rsidR="00835449">
        <w:rPr>
          <w:rStyle w:val="1"/>
          <w:rFonts w:eastAsia="Courier New"/>
          <w:sz w:val="30"/>
          <w:szCs w:val="30"/>
        </w:rPr>
        <w:t>и призе</w:t>
      </w:r>
      <w:r w:rsidRPr="000F4EC4">
        <w:rPr>
          <w:rStyle w:val="1"/>
          <w:rFonts w:eastAsia="Courier New"/>
          <w:sz w:val="30"/>
          <w:szCs w:val="30"/>
        </w:rPr>
        <w:t>ры награждаются д</w:t>
      </w:r>
      <w:r w:rsidR="00634D9A" w:rsidRPr="000F4EC4">
        <w:rPr>
          <w:rStyle w:val="1"/>
          <w:rFonts w:eastAsia="Courier New"/>
          <w:sz w:val="30"/>
          <w:szCs w:val="30"/>
        </w:rPr>
        <w:t xml:space="preserve">ипломами </w:t>
      </w:r>
      <w:r w:rsidR="00634D9A" w:rsidRPr="000F4EC4">
        <w:rPr>
          <w:rStyle w:val="1"/>
          <w:rFonts w:eastAsia="Courier New"/>
          <w:sz w:val="30"/>
          <w:szCs w:val="30"/>
          <w:lang w:val="en-US"/>
        </w:rPr>
        <w:t>I</w:t>
      </w:r>
      <w:r w:rsidR="00634D9A" w:rsidRPr="000F4EC4">
        <w:rPr>
          <w:rStyle w:val="1"/>
          <w:rFonts w:eastAsia="Courier New"/>
          <w:sz w:val="30"/>
          <w:szCs w:val="30"/>
        </w:rPr>
        <w:t xml:space="preserve">, </w:t>
      </w:r>
      <w:r w:rsidR="00634D9A" w:rsidRPr="000F4EC4">
        <w:rPr>
          <w:rStyle w:val="1"/>
          <w:rFonts w:eastAsia="Courier New"/>
          <w:sz w:val="30"/>
          <w:szCs w:val="30"/>
          <w:lang w:val="en-US"/>
        </w:rPr>
        <w:t>II</w:t>
      </w:r>
      <w:r w:rsidR="00634D9A" w:rsidRPr="000F4EC4">
        <w:rPr>
          <w:rStyle w:val="1"/>
          <w:rFonts w:eastAsia="Courier New"/>
          <w:sz w:val="30"/>
          <w:szCs w:val="30"/>
        </w:rPr>
        <w:t xml:space="preserve">, </w:t>
      </w:r>
      <w:r w:rsidR="00634D9A" w:rsidRPr="000F4EC4">
        <w:rPr>
          <w:rStyle w:val="1"/>
          <w:rFonts w:eastAsia="Courier New"/>
          <w:sz w:val="30"/>
          <w:szCs w:val="30"/>
          <w:lang w:val="en-US"/>
        </w:rPr>
        <w:t>III</w:t>
      </w:r>
      <w:r w:rsidRPr="000F4EC4">
        <w:rPr>
          <w:rStyle w:val="1"/>
          <w:rFonts w:eastAsia="Courier New"/>
          <w:sz w:val="30"/>
          <w:szCs w:val="30"/>
        </w:rPr>
        <w:t xml:space="preserve"> степени управления по образованию Полоцкого </w:t>
      </w:r>
      <w:r w:rsidR="00662840" w:rsidRPr="000F4EC4">
        <w:rPr>
          <w:rStyle w:val="1"/>
          <w:rFonts w:eastAsia="Courier New"/>
          <w:sz w:val="30"/>
          <w:szCs w:val="30"/>
        </w:rPr>
        <w:t>районного исполнительного комитета</w:t>
      </w:r>
      <w:r w:rsidRPr="000F4EC4">
        <w:rPr>
          <w:rStyle w:val="1"/>
          <w:rFonts w:eastAsia="Courier New"/>
          <w:sz w:val="30"/>
          <w:szCs w:val="30"/>
        </w:rPr>
        <w:t>.</w:t>
      </w:r>
      <w:r w:rsidR="00CB6CFC" w:rsidRPr="000F4EC4">
        <w:rPr>
          <w:rStyle w:val="1"/>
          <w:rFonts w:eastAsia="Courier New"/>
          <w:sz w:val="30"/>
          <w:szCs w:val="30"/>
        </w:rPr>
        <w:t xml:space="preserve"> Дипломы в электронном ви</w:t>
      </w:r>
      <w:r w:rsidR="004E6F30" w:rsidRPr="000F4EC4">
        <w:rPr>
          <w:rStyle w:val="1"/>
          <w:rFonts w:eastAsia="Courier New"/>
          <w:sz w:val="30"/>
          <w:szCs w:val="30"/>
        </w:rPr>
        <w:t xml:space="preserve">де будут отправлены </w:t>
      </w:r>
      <w:r w:rsidR="00CB6CFC" w:rsidRPr="000F4EC4">
        <w:rPr>
          <w:rStyle w:val="1"/>
          <w:rFonts w:eastAsia="Courier New"/>
          <w:sz w:val="30"/>
          <w:szCs w:val="30"/>
        </w:rPr>
        <w:t xml:space="preserve">на электронную почту учреждений образования. </w:t>
      </w:r>
    </w:p>
    <w:p w:rsidR="005570A1" w:rsidRDefault="00FF6800" w:rsidP="00894786">
      <w:pPr>
        <w:pStyle w:val="a6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F4EC4">
        <w:rPr>
          <w:rStyle w:val="1"/>
          <w:rFonts w:eastAsia="Courier New"/>
          <w:sz w:val="30"/>
          <w:szCs w:val="30"/>
        </w:rPr>
        <w:t>5.5</w:t>
      </w:r>
      <w:r w:rsidR="002B631D" w:rsidRPr="000F4EC4">
        <w:rPr>
          <w:rStyle w:val="1"/>
          <w:rFonts w:eastAsia="Courier New"/>
          <w:sz w:val="30"/>
          <w:szCs w:val="30"/>
        </w:rPr>
        <w:t>.</w:t>
      </w:r>
      <w:r w:rsidR="00475756">
        <w:rPr>
          <w:rStyle w:val="1"/>
          <w:rFonts w:eastAsia="Courier New"/>
          <w:sz w:val="30"/>
          <w:szCs w:val="30"/>
        </w:rPr>
        <w:t xml:space="preserve"> </w:t>
      </w:r>
      <w:r w:rsidR="00D21207" w:rsidRPr="000F4EC4">
        <w:rPr>
          <w:rStyle w:val="1"/>
          <w:rFonts w:eastAsia="Courier New"/>
          <w:sz w:val="30"/>
          <w:szCs w:val="30"/>
        </w:rPr>
        <w:t>Лучшие работы будут</w:t>
      </w:r>
      <w:r w:rsidR="00835449">
        <w:rPr>
          <w:rStyle w:val="1"/>
          <w:rFonts w:eastAsia="Courier New"/>
          <w:sz w:val="30"/>
          <w:szCs w:val="30"/>
        </w:rPr>
        <w:t xml:space="preserve"> представлены на областной этап </w:t>
      </w:r>
      <w:r w:rsidR="00D21207" w:rsidRPr="000F4EC4">
        <w:rPr>
          <w:rStyle w:val="1"/>
          <w:rFonts w:eastAsia="Courier New"/>
          <w:sz w:val="30"/>
          <w:szCs w:val="30"/>
        </w:rPr>
        <w:t>конкурс</w:t>
      </w:r>
      <w:r w:rsidR="00E16F93" w:rsidRPr="000F4EC4">
        <w:rPr>
          <w:rStyle w:val="1"/>
          <w:rFonts w:eastAsia="Courier New"/>
          <w:sz w:val="30"/>
          <w:szCs w:val="30"/>
        </w:rPr>
        <w:t>а</w:t>
      </w:r>
      <w:r w:rsidR="002B631D" w:rsidRPr="000F4EC4">
        <w:rPr>
          <w:rStyle w:val="1"/>
          <w:rFonts w:eastAsia="Courier New"/>
          <w:sz w:val="30"/>
          <w:szCs w:val="30"/>
        </w:rPr>
        <w:t xml:space="preserve">, </w:t>
      </w:r>
      <w:r w:rsidR="00D21207" w:rsidRPr="000F4EC4">
        <w:rPr>
          <w:rStyle w:val="1"/>
          <w:rFonts w:eastAsia="Courier New"/>
          <w:sz w:val="30"/>
          <w:szCs w:val="30"/>
        </w:rPr>
        <w:t xml:space="preserve">который будет проходить </w:t>
      </w:r>
      <w:r w:rsidR="00E16F93" w:rsidRPr="000F4EC4">
        <w:rPr>
          <w:rStyle w:val="1"/>
          <w:rFonts w:eastAsia="Courier New"/>
          <w:sz w:val="30"/>
          <w:szCs w:val="30"/>
        </w:rPr>
        <w:t>в отделе технического творчества Витебского обл</w:t>
      </w:r>
      <w:r w:rsidR="00475756">
        <w:rPr>
          <w:rStyle w:val="1"/>
          <w:rFonts w:eastAsia="Courier New"/>
          <w:sz w:val="30"/>
          <w:szCs w:val="30"/>
        </w:rPr>
        <w:t xml:space="preserve">астного дворца детей и молодёжи </w:t>
      </w:r>
      <w:r w:rsidR="00CB6CFC" w:rsidRPr="000F4EC4">
        <w:rPr>
          <w:rStyle w:val="1"/>
          <w:rFonts w:eastAsia="Courier New"/>
          <w:sz w:val="30"/>
          <w:szCs w:val="30"/>
        </w:rPr>
        <w:t xml:space="preserve">с </w:t>
      </w:r>
      <w:r w:rsidR="0089478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по 28</w:t>
      </w:r>
      <w:r w:rsidR="008354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ноября 2024</w:t>
      </w:r>
      <w:r w:rsidR="0047575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</w:t>
      </w:r>
    </w:p>
    <w:p w:rsidR="00164F71" w:rsidRPr="000F4EC4" w:rsidRDefault="00164F71" w:rsidP="001956E8">
      <w:pPr>
        <w:pStyle w:val="a6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1"/>
          <w:rFonts w:eastAsia="Courier New"/>
          <w:sz w:val="30"/>
          <w:szCs w:val="30"/>
        </w:rPr>
      </w:pPr>
    </w:p>
    <w:p w:rsidR="00F52B22" w:rsidRDefault="00164F71" w:rsidP="00CD3A5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Style w:val="1"/>
          <w:rFonts w:eastAsia="Courier New"/>
          <w:sz w:val="30"/>
          <w:szCs w:val="30"/>
        </w:rPr>
      </w:pPr>
      <w:r w:rsidRPr="000F4EC4">
        <w:rPr>
          <w:rStyle w:val="1"/>
          <w:rFonts w:eastAsia="Courier New"/>
          <w:sz w:val="30"/>
          <w:szCs w:val="30"/>
        </w:rPr>
        <w:t>6.</w:t>
      </w:r>
      <w:r w:rsidR="00F52B22">
        <w:rPr>
          <w:rStyle w:val="1"/>
          <w:rFonts w:eastAsia="Courier New"/>
          <w:sz w:val="30"/>
          <w:szCs w:val="30"/>
        </w:rPr>
        <w:t xml:space="preserve"> </w:t>
      </w:r>
      <w:r w:rsidRPr="000F4EC4">
        <w:rPr>
          <w:rStyle w:val="1"/>
          <w:rFonts w:eastAsia="Courier New"/>
          <w:sz w:val="30"/>
          <w:szCs w:val="30"/>
        </w:rPr>
        <w:t>ФИНАНСИРОВАНИЕ</w:t>
      </w:r>
    </w:p>
    <w:p w:rsidR="00F52B22" w:rsidRDefault="00164F71" w:rsidP="00CD3A5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EC4">
        <w:rPr>
          <w:rFonts w:ascii="Times New Roman" w:hAnsi="Times New Roman" w:cs="Times New Roman"/>
          <w:sz w:val="30"/>
          <w:szCs w:val="30"/>
        </w:rPr>
        <w:t>6.1.</w:t>
      </w:r>
      <w:r w:rsidR="004E6F30" w:rsidRPr="000F4EC4">
        <w:rPr>
          <w:rFonts w:ascii="Times New Roman" w:hAnsi="Times New Roman" w:cs="Times New Roman"/>
          <w:sz w:val="30"/>
          <w:szCs w:val="30"/>
        </w:rPr>
        <w:t xml:space="preserve"> </w:t>
      </w:r>
      <w:r w:rsidRPr="000F4EC4">
        <w:rPr>
          <w:rFonts w:ascii="Times New Roman" w:hAnsi="Times New Roman" w:cs="Times New Roman"/>
          <w:sz w:val="30"/>
          <w:szCs w:val="30"/>
        </w:rPr>
        <w:t>Оплата расходов по доставке экспо</w:t>
      </w:r>
      <w:r w:rsidR="003D4352" w:rsidRPr="000F4EC4">
        <w:rPr>
          <w:rFonts w:ascii="Times New Roman" w:hAnsi="Times New Roman" w:cs="Times New Roman"/>
          <w:sz w:val="30"/>
          <w:szCs w:val="30"/>
        </w:rPr>
        <w:t>натов к месту проведения районного</w:t>
      </w:r>
      <w:r w:rsidRPr="000F4EC4">
        <w:rPr>
          <w:rFonts w:ascii="Times New Roman" w:hAnsi="Times New Roman" w:cs="Times New Roman"/>
          <w:sz w:val="30"/>
          <w:szCs w:val="30"/>
        </w:rPr>
        <w:t xml:space="preserve"> этапа конкурса</w:t>
      </w:r>
      <w:r w:rsidR="003D4352" w:rsidRPr="000F4EC4">
        <w:rPr>
          <w:rFonts w:ascii="Times New Roman" w:hAnsi="Times New Roman" w:cs="Times New Roman"/>
          <w:sz w:val="30"/>
          <w:szCs w:val="30"/>
        </w:rPr>
        <w:t xml:space="preserve"> </w:t>
      </w:r>
      <w:r w:rsidRPr="000F4EC4">
        <w:rPr>
          <w:rFonts w:ascii="Times New Roman" w:hAnsi="Times New Roman" w:cs="Times New Roman"/>
          <w:sz w:val="30"/>
          <w:szCs w:val="30"/>
        </w:rPr>
        <w:t xml:space="preserve">осуществляется за счет средств направляющей стороны. </w:t>
      </w:r>
    </w:p>
    <w:p w:rsidR="00F52B22" w:rsidRDefault="003D4352" w:rsidP="00CD3A5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EC4">
        <w:rPr>
          <w:rFonts w:ascii="Times New Roman" w:hAnsi="Times New Roman" w:cs="Times New Roman"/>
          <w:sz w:val="30"/>
          <w:szCs w:val="30"/>
        </w:rPr>
        <w:lastRenderedPageBreak/>
        <w:t>6.</w:t>
      </w:r>
      <w:r w:rsidR="00164F71" w:rsidRPr="000F4EC4">
        <w:rPr>
          <w:rFonts w:ascii="Times New Roman" w:hAnsi="Times New Roman" w:cs="Times New Roman"/>
          <w:sz w:val="30"/>
          <w:szCs w:val="30"/>
        </w:rPr>
        <w:t xml:space="preserve">2. </w:t>
      </w:r>
      <w:r w:rsidRPr="000F4EC4">
        <w:rPr>
          <w:rFonts w:ascii="Times New Roman" w:hAnsi="Times New Roman" w:cs="Times New Roman"/>
          <w:sz w:val="30"/>
          <w:szCs w:val="30"/>
        </w:rPr>
        <w:t>Финансовые расходы по подготовке и проведению конкурса несёт управление по образованию Полоцкого районного исполнительного комитета за счёт средств районного бюджета</w:t>
      </w:r>
      <w:r w:rsidR="00B65BCD" w:rsidRPr="000F4EC4">
        <w:rPr>
          <w:rFonts w:ascii="Times New Roman" w:hAnsi="Times New Roman" w:cs="Times New Roman"/>
          <w:sz w:val="30"/>
          <w:szCs w:val="30"/>
        </w:rPr>
        <w:t xml:space="preserve"> согласно смете расходов Полоцкого районного</w:t>
      </w:r>
      <w:r w:rsidRPr="000F4EC4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B65BCD" w:rsidRPr="000F4EC4">
        <w:rPr>
          <w:rFonts w:ascii="Times New Roman" w:hAnsi="Times New Roman" w:cs="Times New Roman"/>
          <w:sz w:val="30"/>
          <w:szCs w:val="30"/>
        </w:rPr>
        <w:t>а детей и молодёжи</w:t>
      </w:r>
      <w:r w:rsidR="00CD3A56">
        <w:rPr>
          <w:rFonts w:ascii="Times New Roman" w:hAnsi="Times New Roman" w:cs="Times New Roman"/>
          <w:sz w:val="30"/>
          <w:szCs w:val="30"/>
        </w:rPr>
        <w:t xml:space="preserve"> на 2024</w:t>
      </w:r>
      <w:r w:rsidRPr="000F4EC4">
        <w:rPr>
          <w:rFonts w:ascii="Times New Roman" w:hAnsi="Times New Roman" w:cs="Times New Roman"/>
          <w:sz w:val="30"/>
          <w:szCs w:val="30"/>
        </w:rPr>
        <w:t xml:space="preserve"> год на проведение массовых районных мероприятий.</w:t>
      </w:r>
    </w:p>
    <w:p w:rsidR="00F52B22" w:rsidRDefault="00F52B22" w:rsidP="00CD3A5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52B22" w:rsidRDefault="003D4352" w:rsidP="00CD3A5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EC4">
        <w:rPr>
          <w:rFonts w:ascii="Times New Roman" w:hAnsi="Times New Roman" w:cs="Times New Roman"/>
          <w:sz w:val="30"/>
          <w:szCs w:val="30"/>
        </w:rPr>
        <w:t>7. КОНТАКТЫ</w:t>
      </w:r>
    </w:p>
    <w:p w:rsidR="00F52B22" w:rsidRDefault="00CB6CFC" w:rsidP="00CD3A5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EC4">
        <w:rPr>
          <w:rFonts w:ascii="Times New Roman" w:hAnsi="Times New Roman" w:cs="Times New Roman"/>
          <w:sz w:val="30"/>
          <w:szCs w:val="30"/>
        </w:rPr>
        <w:t>Контактный телефон: 49 26 73,</w:t>
      </w:r>
    </w:p>
    <w:p w:rsidR="00F52B22" w:rsidRDefault="004E6F30" w:rsidP="00CD3A5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EC4">
        <w:rPr>
          <w:rFonts w:ascii="Times New Roman" w:hAnsi="Times New Roman" w:cs="Times New Roman"/>
          <w:sz w:val="30"/>
          <w:szCs w:val="30"/>
          <w:lang w:eastAsia="en-US"/>
        </w:rPr>
        <w:t>+375 (33) 649 33 50 Сухова Наталья Анатольевна</w:t>
      </w:r>
      <w:r w:rsidR="00CB6CFC" w:rsidRPr="000F4EC4">
        <w:rPr>
          <w:rFonts w:ascii="Times New Roman" w:hAnsi="Times New Roman" w:cs="Times New Roman"/>
          <w:sz w:val="30"/>
          <w:szCs w:val="30"/>
        </w:rPr>
        <w:t>, заведующий отделом инновационного и технического творчества;</w:t>
      </w:r>
    </w:p>
    <w:p w:rsidR="00CB6CFC" w:rsidRPr="00F52B22" w:rsidRDefault="00CB6CFC" w:rsidP="00CD3A56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4EC4">
        <w:rPr>
          <w:rFonts w:ascii="Times New Roman" w:hAnsi="Times New Roman" w:cs="Times New Roman"/>
          <w:sz w:val="30"/>
          <w:szCs w:val="30"/>
        </w:rPr>
        <w:t>+375 (</w:t>
      </w:r>
      <w:r w:rsidR="00CD3A56">
        <w:rPr>
          <w:rFonts w:ascii="Times New Roman" w:hAnsi="Times New Roman" w:cs="Times New Roman"/>
          <w:sz w:val="30"/>
          <w:szCs w:val="30"/>
        </w:rPr>
        <w:t>29</w:t>
      </w:r>
      <w:r w:rsidRPr="000F4EC4">
        <w:rPr>
          <w:rFonts w:ascii="Times New Roman" w:hAnsi="Times New Roman" w:cs="Times New Roman"/>
          <w:sz w:val="30"/>
          <w:szCs w:val="30"/>
        </w:rPr>
        <w:t xml:space="preserve">) </w:t>
      </w:r>
      <w:r w:rsidR="00CD3A56">
        <w:rPr>
          <w:rFonts w:ascii="Times New Roman" w:hAnsi="Times New Roman" w:cs="Times New Roman"/>
          <w:sz w:val="30"/>
          <w:szCs w:val="30"/>
        </w:rPr>
        <w:t>850</w:t>
      </w:r>
      <w:r w:rsidRPr="000F4EC4">
        <w:rPr>
          <w:rFonts w:ascii="Times New Roman" w:hAnsi="Times New Roman" w:cs="Times New Roman"/>
          <w:sz w:val="30"/>
          <w:szCs w:val="30"/>
        </w:rPr>
        <w:t xml:space="preserve"> </w:t>
      </w:r>
      <w:r w:rsidR="00CD3A56">
        <w:rPr>
          <w:rFonts w:ascii="Times New Roman" w:hAnsi="Times New Roman" w:cs="Times New Roman"/>
          <w:sz w:val="30"/>
          <w:szCs w:val="30"/>
        </w:rPr>
        <w:t>31</w:t>
      </w:r>
      <w:r w:rsidRPr="000F4EC4">
        <w:rPr>
          <w:rFonts w:ascii="Times New Roman" w:hAnsi="Times New Roman" w:cs="Times New Roman"/>
          <w:sz w:val="30"/>
          <w:szCs w:val="30"/>
        </w:rPr>
        <w:t xml:space="preserve"> </w:t>
      </w:r>
      <w:r w:rsidR="00CD3A56">
        <w:rPr>
          <w:rFonts w:ascii="Times New Roman" w:hAnsi="Times New Roman" w:cs="Times New Roman"/>
          <w:sz w:val="30"/>
          <w:szCs w:val="30"/>
        </w:rPr>
        <w:t>44</w:t>
      </w:r>
      <w:r w:rsidRPr="000F4EC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D3A56">
        <w:rPr>
          <w:rFonts w:ascii="Times New Roman" w:hAnsi="Times New Roman" w:cs="Times New Roman"/>
          <w:sz w:val="30"/>
          <w:szCs w:val="30"/>
        </w:rPr>
        <w:t>Лапатина</w:t>
      </w:r>
      <w:proofErr w:type="spellEnd"/>
      <w:r w:rsidR="00CD3A56">
        <w:rPr>
          <w:rFonts w:ascii="Times New Roman" w:hAnsi="Times New Roman" w:cs="Times New Roman"/>
          <w:sz w:val="30"/>
          <w:szCs w:val="30"/>
        </w:rPr>
        <w:t xml:space="preserve"> Наталья Георгиевна</w:t>
      </w:r>
      <w:r w:rsidRPr="000F4EC4">
        <w:rPr>
          <w:rFonts w:ascii="Times New Roman" w:hAnsi="Times New Roman" w:cs="Times New Roman"/>
          <w:sz w:val="30"/>
          <w:szCs w:val="30"/>
        </w:rPr>
        <w:t>, методист отдела инновационного и технического творчества</w:t>
      </w:r>
      <w:r w:rsidR="00662840" w:rsidRPr="000F4EC4">
        <w:rPr>
          <w:rFonts w:ascii="Times New Roman" w:hAnsi="Times New Roman" w:cs="Times New Roman"/>
          <w:sz w:val="30"/>
          <w:szCs w:val="30"/>
        </w:rPr>
        <w:t>.</w:t>
      </w:r>
    </w:p>
    <w:p w:rsidR="00402D62" w:rsidRDefault="00402D62" w:rsidP="000F4EC4">
      <w:pPr>
        <w:pStyle w:val="a6"/>
        <w:spacing w:after="0" w:line="240" w:lineRule="auto"/>
        <w:ind w:left="0"/>
        <w:jc w:val="both"/>
        <w:rPr>
          <w:rStyle w:val="1"/>
          <w:rFonts w:eastAsia="Courier New"/>
          <w:b/>
          <w:i/>
          <w:sz w:val="30"/>
          <w:szCs w:val="30"/>
        </w:rPr>
      </w:pPr>
    </w:p>
    <w:p w:rsidR="00E07599" w:rsidRPr="000F4EC4" w:rsidRDefault="00E07599" w:rsidP="000F4EC4">
      <w:pPr>
        <w:pStyle w:val="a6"/>
        <w:spacing w:after="0" w:line="240" w:lineRule="auto"/>
        <w:ind w:left="0"/>
        <w:jc w:val="both"/>
        <w:rPr>
          <w:rStyle w:val="1"/>
          <w:rFonts w:eastAsia="Courier New"/>
          <w:i/>
          <w:sz w:val="30"/>
          <w:szCs w:val="30"/>
        </w:rPr>
      </w:pPr>
    </w:p>
    <w:p w:rsidR="00D21207" w:rsidRPr="000F4EC4" w:rsidRDefault="00D21207" w:rsidP="000F4EC4">
      <w:pPr>
        <w:pStyle w:val="a6"/>
        <w:spacing w:after="0" w:line="240" w:lineRule="auto"/>
        <w:ind w:left="0"/>
        <w:jc w:val="both"/>
        <w:rPr>
          <w:rStyle w:val="1"/>
          <w:rFonts w:eastAsia="Courier New"/>
          <w:i/>
          <w:sz w:val="30"/>
          <w:szCs w:val="30"/>
        </w:rPr>
      </w:pPr>
    </w:p>
    <w:p w:rsidR="00402D62" w:rsidRDefault="00D50F42" w:rsidP="000F4EC4">
      <w:pPr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F4EC4">
        <w:rPr>
          <w:rFonts w:ascii="Times New Roman" w:hAnsi="Times New Roman" w:cs="Times New Roman"/>
          <w:b/>
          <w:sz w:val="30"/>
          <w:szCs w:val="30"/>
        </w:rPr>
        <w:t xml:space="preserve">                              </w:t>
      </w:r>
      <w:r w:rsidRPr="000F4EC4">
        <w:rPr>
          <w:rFonts w:ascii="Times New Roman" w:hAnsi="Times New Roman" w:cs="Times New Roman"/>
          <w:b/>
          <w:sz w:val="30"/>
          <w:szCs w:val="30"/>
        </w:rPr>
        <w:tab/>
      </w:r>
      <w:r w:rsidRPr="000F4EC4">
        <w:rPr>
          <w:rFonts w:ascii="Times New Roman" w:hAnsi="Times New Roman" w:cs="Times New Roman"/>
          <w:b/>
          <w:sz w:val="30"/>
          <w:szCs w:val="30"/>
        </w:rPr>
        <w:tab/>
      </w:r>
      <w:r w:rsidRPr="000F4EC4">
        <w:rPr>
          <w:rFonts w:ascii="Times New Roman" w:hAnsi="Times New Roman" w:cs="Times New Roman"/>
          <w:b/>
          <w:sz w:val="30"/>
          <w:szCs w:val="30"/>
        </w:rPr>
        <w:tab/>
      </w:r>
      <w:r w:rsidRPr="000F4EC4">
        <w:rPr>
          <w:rFonts w:ascii="Times New Roman" w:hAnsi="Times New Roman" w:cs="Times New Roman"/>
          <w:b/>
          <w:sz w:val="30"/>
          <w:szCs w:val="30"/>
        </w:rPr>
        <w:tab/>
      </w:r>
      <w:r w:rsidRPr="000F4EC4">
        <w:rPr>
          <w:rFonts w:ascii="Times New Roman" w:hAnsi="Times New Roman" w:cs="Times New Roman"/>
          <w:b/>
          <w:sz w:val="30"/>
          <w:szCs w:val="30"/>
        </w:rPr>
        <w:tab/>
      </w:r>
      <w:r w:rsidR="00402D62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82285F" w:rsidRPr="0082285F" w:rsidRDefault="0082285F" w:rsidP="0082285F">
      <w:pPr>
        <w:spacing w:before="77"/>
        <w:ind w:right="108"/>
        <w:jc w:val="right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2285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2285F" w:rsidRPr="0082285F" w:rsidRDefault="00AC4CDD" w:rsidP="0082285F">
      <w:pPr>
        <w:spacing w:before="190"/>
        <w:ind w:left="43" w:right="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w w:val="105"/>
          <w:sz w:val="28"/>
          <w:szCs w:val="28"/>
        </w:rPr>
        <w:t>ХАРАКТЕРИСТИ</w:t>
      </w:r>
      <w:r w:rsidR="0082285F" w:rsidRPr="0082285F">
        <w:rPr>
          <w:rFonts w:ascii="Times New Roman" w:hAnsi="Times New Roman" w:cs="Times New Roman"/>
          <w:spacing w:val="2"/>
          <w:w w:val="105"/>
          <w:sz w:val="28"/>
          <w:szCs w:val="28"/>
        </w:rPr>
        <w:t>КА</w:t>
      </w:r>
      <w:r w:rsidR="0082285F" w:rsidRPr="0082285F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="0082285F" w:rsidRPr="0082285F">
        <w:rPr>
          <w:rFonts w:ascii="Times New Roman" w:hAnsi="Times New Roman" w:cs="Times New Roman"/>
          <w:spacing w:val="-2"/>
          <w:w w:val="105"/>
          <w:sz w:val="28"/>
          <w:szCs w:val="28"/>
        </w:rPr>
        <w:t>(образец)</w:t>
      </w:r>
    </w:p>
    <w:p w:rsidR="00AC4CDD" w:rsidRDefault="0082285F" w:rsidP="00AC4CDD">
      <w:pPr>
        <w:spacing w:line="199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sz w:val="28"/>
          <w:szCs w:val="28"/>
        </w:rPr>
        <w:t xml:space="preserve">на экспонат, представленный на </w:t>
      </w:r>
      <w:r w:rsidR="00AC4CDD">
        <w:rPr>
          <w:rFonts w:ascii="Times New Roman" w:hAnsi="Times New Roman" w:cs="Times New Roman"/>
          <w:sz w:val="28"/>
          <w:szCs w:val="28"/>
        </w:rPr>
        <w:t>районный этап</w:t>
      </w:r>
    </w:p>
    <w:p w:rsidR="0082285F" w:rsidRPr="0082285F" w:rsidRDefault="0082285F" w:rsidP="00AC4CDD">
      <w:pPr>
        <w:spacing w:line="199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республиканского конкурса «</w:t>
      </w:r>
      <w:proofErr w:type="spellStart"/>
      <w:r w:rsidRPr="0082285F">
        <w:rPr>
          <w:rFonts w:ascii="Times New Roman" w:hAnsi="Times New Roman" w:cs="Times New Roman"/>
          <w:sz w:val="28"/>
          <w:szCs w:val="28"/>
        </w:rPr>
        <w:t>ТехноЕлка</w:t>
      </w:r>
      <w:proofErr w:type="spellEnd"/>
      <w:r w:rsidRPr="0082285F">
        <w:rPr>
          <w:rFonts w:ascii="Times New Roman" w:hAnsi="Times New Roman" w:cs="Times New Roman"/>
          <w:sz w:val="28"/>
          <w:szCs w:val="28"/>
        </w:rPr>
        <w:t>»</w:t>
      </w:r>
    </w:p>
    <w:p w:rsidR="0082285F" w:rsidRDefault="0082285F" w:rsidP="00AC4CDD">
      <w:pPr>
        <w:spacing w:line="291" w:lineRule="exact"/>
        <w:ind w:left="43" w:right="43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2285F">
        <w:rPr>
          <w:rFonts w:ascii="Times New Roman" w:hAnsi="Times New Roman" w:cs="Times New Roman"/>
          <w:sz w:val="28"/>
          <w:szCs w:val="28"/>
        </w:rPr>
        <w:t>в</w:t>
      </w:r>
      <w:r w:rsidRPr="0082285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2024</w:t>
      </w:r>
      <w:r w:rsidRPr="008228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году</w:t>
      </w:r>
    </w:p>
    <w:p w:rsidR="00AC4CDD" w:rsidRPr="0082285F" w:rsidRDefault="00AC4CDD" w:rsidP="00AC4CDD">
      <w:pPr>
        <w:spacing w:line="291" w:lineRule="exact"/>
        <w:ind w:left="43"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82285F" w:rsidRPr="0082285F" w:rsidRDefault="0082285F" w:rsidP="00AC4CDD">
      <w:pPr>
        <w:ind w:left="43" w:right="73"/>
        <w:jc w:val="center"/>
        <w:rPr>
          <w:rFonts w:ascii="Times New Roman" w:hAnsi="Times New Roman" w:cs="Times New Roman"/>
          <w:sz w:val="28"/>
          <w:szCs w:val="28"/>
        </w:rPr>
      </w:pPr>
      <w:r w:rsidRPr="00AC4CDD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AC4C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4CDD">
        <w:rPr>
          <w:rFonts w:ascii="Times New Roman" w:hAnsi="Times New Roman" w:cs="Times New Roman"/>
          <w:sz w:val="28"/>
          <w:szCs w:val="28"/>
        </w:rPr>
        <w:t>«Дизайн</w:t>
      </w:r>
      <w:r w:rsidRPr="0082285F">
        <w:rPr>
          <w:rFonts w:ascii="Times New Roman" w:hAnsi="Times New Roman" w:cs="Times New Roman"/>
          <w:sz w:val="28"/>
          <w:szCs w:val="28"/>
        </w:rPr>
        <w:t>-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елка»</w:t>
      </w:r>
    </w:p>
    <w:p w:rsidR="0082285F" w:rsidRPr="0082285F" w:rsidRDefault="0082285F" w:rsidP="0082285F">
      <w:pPr>
        <w:pStyle w:val="ac"/>
        <w:ind w:left="4245"/>
        <w:rPr>
          <w:sz w:val="28"/>
          <w:szCs w:val="28"/>
        </w:rPr>
      </w:pPr>
      <w:r w:rsidRPr="0082285F">
        <w:rPr>
          <w:noProof/>
          <w:sz w:val="28"/>
          <w:szCs w:val="28"/>
          <w:lang w:eastAsia="ru-RU"/>
        </w:rPr>
        <w:drawing>
          <wp:inline distT="0" distB="0" distL="0" distR="0" wp14:anchorId="24932848" wp14:editId="3C7D0D20">
            <wp:extent cx="893088" cy="950976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8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5F" w:rsidRPr="0082285F" w:rsidRDefault="0082285F" w:rsidP="0082285F">
      <w:pPr>
        <w:pStyle w:val="a6"/>
        <w:widowControl w:val="0"/>
        <w:numPr>
          <w:ilvl w:val="0"/>
          <w:numId w:val="12"/>
        </w:numPr>
        <w:tabs>
          <w:tab w:val="left" w:pos="413"/>
        </w:tabs>
        <w:autoSpaceDE w:val="0"/>
        <w:autoSpaceDN w:val="0"/>
        <w:spacing w:after="0" w:line="303" w:lineRule="exact"/>
        <w:ind w:left="413" w:hanging="2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b/>
          <w:spacing w:val="-4"/>
          <w:sz w:val="28"/>
          <w:szCs w:val="28"/>
        </w:rPr>
        <w:t>Название</w:t>
      </w:r>
      <w:r w:rsidRPr="0082285F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b/>
          <w:spacing w:val="-4"/>
          <w:sz w:val="28"/>
          <w:szCs w:val="28"/>
        </w:rPr>
        <w:t>экспоната:</w:t>
      </w:r>
      <w:r w:rsidRPr="0082285F">
        <w:rPr>
          <w:rFonts w:ascii="Times New Roman" w:hAnsi="Times New Roman" w:cs="Times New Roman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интерьерный</w:t>
      </w:r>
      <w:r w:rsidRPr="008228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авторский</w:t>
      </w:r>
      <w:r w:rsidRPr="0082285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столик-елка</w:t>
      </w:r>
      <w:r w:rsidRPr="008228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«Беларусь».</w:t>
      </w:r>
    </w:p>
    <w:p w:rsidR="0082285F" w:rsidRPr="0082285F" w:rsidRDefault="0082285F" w:rsidP="0082285F">
      <w:pPr>
        <w:pStyle w:val="a6"/>
        <w:widowControl w:val="0"/>
        <w:numPr>
          <w:ilvl w:val="0"/>
          <w:numId w:val="12"/>
        </w:numPr>
        <w:tabs>
          <w:tab w:val="left" w:pos="528"/>
        </w:tabs>
        <w:autoSpaceDE w:val="0"/>
        <w:autoSpaceDN w:val="0"/>
        <w:spacing w:before="7" w:after="0" w:line="230" w:lineRule="auto"/>
        <w:ind w:left="125" w:right="129" w:firstLine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b/>
          <w:sz w:val="28"/>
          <w:szCs w:val="28"/>
        </w:rPr>
        <w:t>Назначение и полное описание экспоната:</w:t>
      </w:r>
      <w:r w:rsidRPr="0082285F">
        <w:rPr>
          <w:rFonts w:ascii="Times New Roman" w:hAnsi="Times New Roman" w:cs="Times New Roman"/>
          <w:sz w:val="28"/>
          <w:szCs w:val="28"/>
        </w:rPr>
        <w:t xml:space="preserve"> столик-елка выполнен из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двойного</w:t>
      </w:r>
      <w:r w:rsidRPr="008228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ДСП,</w:t>
      </w:r>
      <w:r w:rsidRPr="008228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окрашенного</w:t>
      </w:r>
      <w:r w:rsidRPr="008228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8228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черный</w:t>
      </w:r>
      <w:r w:rsidRPr="008228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цвет,</w:t>
      </w:r>
      <w:r w:rsidRPr="008228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имеет</w:t>
      </w:r>
      <w:r w:rsidRPr="008228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четыре</w:t>
      </w:r>
      <w:r w:rsidRPr="008228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прорезиненные</w:t>
      </w:r>
      <w:r w:rsidRPr="0082285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 xml:space="preserve">ножки </w:t>
      </w:r>
      <w:r w:rsidRPr="0082285F">
        <w:rPr>
          <w:rFonts w:ascii="Times New Roman" w:hAnsi="Times New Roman" w:cs="Times New Roman"/>
          <w:sz w:val="28"/>
          <w:szCs w:val="28"/>
        </w:rPr>
        <w:t>для устойчивости.</w:t>
      </w:r>
      <w:r w:rsidRPr="008228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Столешница размером 500</w:t>
      </w:r>
      <w:r w:rsidRPr="008228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х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500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мм выполнена из ДСП, которое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покрыто</w:t>
      </w:r>
      <w:r w:rsidRPr="008228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пластиком с</w:t>
      </w:r>
      <w:r w:rsidRPr="008228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 xml:space="preserve">зеркальной поверхностью (зеркальная пленка);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следующий</w:t>
      </w:r>
      <w:r w:rsidRPr="0082285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слой</w:t>
      </w:r>
      <w:r w:rsidRPr="0082285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82285F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proofErr w:type="spellStart"/>
      <w:r w:rsidRPr="0082285F">
        <w:rPr>
          <w:rFonts w:ascii="Times New Roman" w:hAnsi="Times New Roman" w:cs="Times New Roman"/>
          <w:w w:val="95"/>
          <w:sz w:val="28"/>
          <w:szCs w:val="28"/>
        </w:rPr>
        <w:t>пеноплекс</w:t>
      </w:r>
      <w:proofErr w:type="spellEnd"/>
      <w:r w:rsidRPr="0082285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толщиной 20</w:t>
      </w:r>
      <w:r w:rsidRPr="0082285F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мм,</w:t>
      </w:r>
      <w:r w:rsidRPr="0082285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82285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центре</w:t>
      </w:r>
      <w:r w:rsidRPr="0082285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которого</w:t>
      </w:r>
      <w:r w:rsidRPr="0082285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вырезана</w:t>
      </w:r>
      <w:r w:rsidRPr="0082285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 xml:space="preserve">карта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Беларуси.</w:t>
      </w:r>
      <w:r w:rsidRPr="008228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8228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краю карты наклеена светодиодная</w:t>
      </w:r>
      <w:r w:rsidRPr="008228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лента</w:t>
      </w:r>
      <w:r w:rsidRPr="008228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RGB.</w:t>
      </w:r>
      <w:r w:rsidRPr="008228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6"/>
          <w:sz w:val="28"/>
          <w:szCs w:val="28"/>
        </w:rPr>
        <w:t>Поверх</w:t>
      </w:r>
      <w:r w:rsidRPr="008228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82285F">
        <w:rPr>
          <w:rFonts w:ascii="Times New Roman" w:hAnsi="Times New Roman" w:cs="Times New Roman"/>
          <w:spacing w:val="-6"/>
          <w:sz w:val="28"/>
          <w:szCs w:val="28"/>
        </w:rPr>
        <w:t>пеноплекса</w:t>
      </w:r>
      <w:proofErr w:type="spellEnd"/>
      <w:r w:rsidRPr="008228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поместили</w:t>
      </w:r>
      <w:r w:rsidRPr="008228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стекло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толщиной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мм,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покрытое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изнутри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зеркальной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 xml:space="preserve">тонировочной </w:t>
      </w:r>
      <w:r w:rsidRPr="0082285F">
        <w:rPr>
          <w:rFonts w:ascii="Times New Roman" w:hAnsi="Times New Roman" w:cs="Times New Roman"/>
          <w:sz w:val="28"/>
          <w:szCs w:val="28"/>
        </w:rPr>
        <w:t>пленкой.</w:t>
      </w:r>
      <w:r w:rsidRPr="008228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Нижняя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и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верхняя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части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соединены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между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собой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деревянные</w:t>
      </w:r>
      <w:r w:rsidRPr="008228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 xml:space="preserve">брусом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толщиной</w:t>
      </w:r>
      <w:r w:rsidRPr="00822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50</w:t>
      </w:r>
      <w:r w:rsidRPr="008228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мм</w:t>
      </w:r>
      <w:r w:rsidRPr="008228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228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высотой</w:t>
      </w:r>
      <w:r w:rsidRPr="008228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650</w:t>
      </w:r>
      <w:r w:rsidRPr="008228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мм.</w:t>
      </w:r>
      <w:r w:rsidRPr="00822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Поверх</w:t>
      </w:r>
      <w:r w:rsidRPr="008228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деревянного бруса</w:t>
      </w:r>
      <w:r w:rsidRPr="008228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выклеен конус</w:t>
      </w:r>
      <w:r w:rsidRPr="00822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 xml:space="preserve">из </w:t>
      </w:r>
      <w:r w:rsidRPr="0082285F">
        <w:rPr>
          <w:rFonts w:ascii="Times New Roman" w:hAnsi="Times New Roman" w:cs="Times New Roman"/>
          <w:sz w:val="28"/>
          <w:szCs w:val="28"/>
        </w:rPr>
        <w:t>пенопласта,</w:t>
      </w:r>
      <w:r w:rsidRPr="0082285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имитирующий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елку.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Конус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склеен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из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кусочков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пенопласта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разных размеров слоями. Гирлянда длиной 5</w:t>
      </w:r>
      <w:r w:rsidRPr="008228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 xml:space="preserve">м выполнена в виде маленьких белых шариков с белым свечением. В основании столешницы по четырем углам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размещены светодиоды зеленого</w:t>
      </w:r>
      <w:r w:rsidRPr="008228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свечения</w:t>
      </w:r>
      <w:r w:rsidRPr="008228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822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дополнительной</w:t>
      </w:r>
      <w:r w:rsidRPr="008228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 xml:space="preserve">подсветки елки. </w:t>
      </w:r>
      <w:r w:rsidRPr="0082285F">
        <w:rPr>
          <w:rFonts w:ascii="Times New Roman" w:hAnsi="Times New Roman" w:cs="Times New Roman"/>
          <w:sz w:val="28"/>
          <w:szCs w:val="28"/>
        </w:rPr>
        <w:t xml:space="preserve">Имеются кнопка включения всей подсветки столика, пульт </w:t>
      </w:r>
      <w:proofErr w:type="gramStart"/>
      <w:r w:rsidRPr="0082285F">
        <w:rPr>
          <w:rFonts w:ascii="Times New Roman" w:hAnsi="Times New Roman" w:cs="Times New Roman"/>
          <w:sz w:val="28"/>
          <w:szCs w:val="28"/>
        </w:rPr>
        <w:t xml:space="preserve">переключения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режимов подсветки карты</w:t>
      </w:r>
      <w:r w:rsidRPr="008228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Беларуси</w:t>
      </w:r>
      <w:proofErr w:type="gramEnd"/>
      <w:r w:rsidRPr="008228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22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кнопка</w:t>
      </w:r>
      <w:r w:rsidRPr="008228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 xml:space="preserve">переключения режимов гирлянды </w:t>
      </w:r>
      <w:r w:rsidRPr="0082285F">
        <w:rPr>
          <w:rFonts w:ascii="Times New Roman" w:hAnsi="Times New Roman" w:cs="Times New Roman"/>
          <w:sz w:val="28"/>
          <w:szCs w:val="28"/>
        </w:rPr>
        <w:t xml:space="preserve">елки. Внутри елки размещена вся электронная начинка и проводка. Свет от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светодиодной ленты</w:t>
      </w:r>
      <w:r w:rsidRPr="008228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822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карте</w:t>
      </w:r>
      <w:r w:rsidRPr="008228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Беларуси</w:t>
      </w:r>
      <w:r w:rsidRPr="008228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>отражается от</w:t>
      </w:r>
      <w:r w:rsidRPr="00822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 xml:space="preserve">зеркальных поверхностей </w:t>
      </w:r>
      <w:r w:rsidRPr="0082285F">
        <w:rPr>
          <w:rFonts w:ascii="Times New Roman" w:hAnsi="Times New Roman" w:cs="Times New Roman"/>
          <w:sz w:val="28"/>
          <w:szCs w:val="28"/>
        </w:rPr>
        <w:t>и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создается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эффект</w:t>
      </w:r>
      <w:r w:rsidRPr="008228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глубины</w:t>
      </w:r>
      <w:r w:rsidRPr="008228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внутри</w:t>
      </w:r>
      <w:r w:rsidRPr="008228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елки.</w:t>
      </w:r>
    </w:p>
    <w:p w:rsidR="0082285F" w:rsidRPr="0082285F" w:rsidRDefault="0082285F" w:rsidP="0082285F">
      <w:pPr>
        <w:pStyle w:val="a6"/>
        <w:widowControl w:val="0"/>
        <w:numPr>
          <w:ilvl w:val="0"/>
          <w:numId w:val="12"/>
        </w:numPr>
        <w:tabs>
          <w:tab w:val="left" w:pos="405"/>
        </w:tabs>
        <w:autoSpaceDE w:val="0"/>
        <w:autoSpaceDN w:val="0"/>
        <w:spacing w:after="0" w:line="314" w:lineRule="exact"/>
        <w:ind w:left="405"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Pr="0082285F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Pr="0082285F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b/>
          <w:sz w:val="28"/>
          <w:szCs w:val="28"/>
        </w:rPr>
        <w:t>(габариты):</w:t>
      </w:r>
      <w:r w:rsidRPr="0082285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500</w:t>
      </w:r>
      <w:r w:rsidRPr="008228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х</w:t>
      </w:r>
      <w:r w:rsidRPr="0082285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800</w:t>
      </w:r>
      <w:r w:rsidRPr="0082285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(мм).</w:t>
      </w:r>
    </w:p>
    <w:p w:rsidR="0082285F" w:rsidRPr="0082285F" w:rsidRDefault="0082285F" w:rsidP="0082285F">
      <w:pPr>
        <w:pStyle w:val="a6"/>
        <w:widowControl w:val="0"/>
        <w:numPr>
          <w:ilvl w:val="0"/>
          <w:numId w:val="12"/>
        </w:numPr>
        <w:tabs>
          <w:tab w:val="left" w:pos="404"/>
        </w:tabs>
        <w:autoSpaceDE w:val="0"/>
        <w:autoSpaceDN w:val="0"/>
        <w:spacing w:after="0" w:line="298" w:lineRule="exact"/>
        <w:ind w:left="404" w:hanging="2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b/>
          <w:sz w:val="28"/>
          <w:szCs w:val="28"/>
        </w:rPr>
        <w:t>Год</w:t>
      </w:r>
      <w:r w:rsidRPr="0082285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b/>
          <w:sz w:val="28"/>
          <w:szCs w:val="28"/>
        </w:rPr>
        <w:t>изготовления:</w:t>
      </w:r>
      <w:r w:rsidRPr="0082285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2024</w:t>
      </w:r>
      <w:r w:rsidRPr="008228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5"/>
          <w:sz w:val="28"/>
          <w:szCs w:val="28"/>
        </w:rPr>
        <w:t>год</w:t>
      </w:r>
    </w:p>
    <w:p w:rsidR="0082285F" w:rsidRPr="0082285F" w:rsidRDefault="0082285F" w:rsidP="0082285F">
      <w:pPr>
        <w:pStyle w:val="a6"/>
        <w:widowControl w:val="0"/>
        <w:numPr>
          <w:ilvl w:val="0"/>
          <w:numId w:val="12"/>
        </w:numPr>
        <w:tabs>
          <w:tab w:val="left" w:pos="405"/>
        </w:tabs>
        <w:autoSpaceDE w:val="0"/>
        <w:autoSpaceDN w:val="0"/>
        <w:spacing w:before="1" w:after="0" w:line="220" w:lineRule="auto"/>
        <w:ind w:left="121" w:right="158" w:firstLine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b/>
          <w:sz w:val="28"/>
          <w:szCs w:val="28"/>
        </w:rPr>
        <w:t>Учреждение, изготовившее экспонат:</w:t>
      </w:r>
      <w:r w:rsidRPr="0082285F">
        <w:rPr>
          <w:rFonts w:ascii="Times New Roman" w:hAnsi="Times New Roman" w:cs="Times New Roman"/>
          <w:sz w:val="28"/>
          <w:szCs w:val="28"/>
        </w:rPr>
        <w:t xml:space="preserve"> приводится полное название учреждения образования.</w:t>
      </w:r>
    </w:p>
    <w:p w:rsidR="0082285F" w:rsidRPr="0082285F" w:rsidRDefault="0082285F" w:rsidP="0082285F">
      <w:pPr>
        <w:pStyle w:val="a6"/>
        <w:widowControl w:val="0"/>
        <w:numPr>
          <w:ilvl w:val="0"/>
          <w:numId w:val="12"/>
        </w:numPr>
        <w:tabs>
          <w:tab w:val="left" w:pos="403"/>
        </w:tabs>
        <w:autoSpaceDE w:val="0"/>
        <w:autoSpaceDN w:val="0"/>
        <w:spacing w:after="0" w:line="283" w:lineRule="exact"/>
        <w:ind w:left="403" w:hanging="2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b/>
          <w:sz w:val="28"/>
          <w:szCs w:val="28"/>
        </w:rPr>
        <w:t>Цена:</w:t>
      </w:r>
      <w:r w:rsidRPr="008228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100</w:t>
      </w:r>
      <w:r w:rsidRPr="008228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рублей.</w:t>
      </w:r>
    </w:p>
    <w:p w:rsidR="0082285F" w:rsidRPr="0082285F" w:rsidRDefault="0082285F" w:rsidP="0082285F">
      <w:pPr>
        <w:pStyle w:val="a6"/>
        <w:widowControl w:val="0"/>
        <w:numPr>
          <w:ilvl w:val="0"/>
          <w:numId w:val="12"/>
        </w:numPr>
        <w:tabs>
          <w:tab w:val="left" w:pos="408"/>
          <w:tab w:val="left" w:pos="2204"/>
          <w:tab w:val="left" w:pos="4710"/>
          <w:tab w:val="left" w:pos="6414"/>
        </w:tabs>
        <w:autoSpaceDE w:val="0"/>
        <w:autoSpaceDN w:val="0"/>
        <w:spacing w:before="2" w:after="0" w:line="220" w:lineRule="auto"/>
        <w:ind w:left="125" w:right="1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b/>
          <w:spacing w:val="-2"/>
          <w:sz w:val="28"/>
          <w:szCs w:val="28"/>
        </w:rPr>
        <w:t>Разработчик</w:t>
      </w:r>
      <w:r w:rsidRPr="0082285F">
        <w:rPr>
          <w:rFonts w:ascii="Times New Roman" w:hAnsi="Times New Roman" w:cs="Times New Roman"/>
          <w:sz w:val="28"/>
          <w:szCs w:val="28"/>
        </w:rPr>
        <w:tab/>
      </w:r>
      <w:r w:rsidRPr="0082285F">
        <w:rPr>
          <w:rFonts w:ascii="Times New Roman" w:hAnsi="Times New Roman" w:cs="Times New Roman"/>
          <w:i/>
          <w:sz w:val="28"/>
          <w:szCs w:val="28"/>
        </w:rPr>
        <w:t>(ФИО</w:t>
      </w:r>
      <w:r w:rsidRPr="0082285F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="00AC4CDD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82285F">
        <w:rPr>
          <w:rFonts w:ascii="Times New Roman" w:hAnsi="Times New Roman" w:cs="Times New Roman"/>
          <w:i/>
          <w:spacing w:val="-2"/>
          <w:sz w:val="28"/>
          <w:szCs w:val="28"/>
        </w:rPr>
        <w:t>полностью):</w:t>
      </w:r>
      <w:r w:rsidR="00AC4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Иванов</w:t>
      </w:r>
      <w:r w:rsidRPr="0082285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Иван</w:t>
      </w:r>
      <w:r w:rsidR="00AC4CD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w w:val="95"/>
          <w:sz w:val="28"/>
          <w:szCs w:val="28"/>
        </w:rPr>
        <w:t>Иванович</w:t>
      </w:r>
      <w:r w:rsidRPr="0082285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w w:val="90"/>
          <w:sz w:val="28"/>
          <w:szCs w:val="28"/>
        </w:rPr>
        <w:t>–</w:t>
      </w:r>
      <w:r w:rsidRPr="008228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85F">
        <w:rPr>
          <w:rFonts w:ascii="Times New Roman" w:hAnsi="Times New Roman" w:cs="Times New Roman"/>
          <w:sz w:val="28"/>
          <w:szCs w:val="28"/>
        </w:rPr>
        <w:t>едагог</w:t>
      </w:r>
      <w:r w:rsidRPr="008228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228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2285F" w:rsidRPr="0082285F" w:rsidRDefault="0082285F" w:rsidP="00AC4CDD">
      <w:pPr>
        <w:pStyle w:val="a6"/>
        <w:widowControl w:val="0"/>
        <w:numPr>
          <w:ilvl w:val="0"/>
          <w:numId w:val="12"/>
        </w:numPr>
        <w:tabs>
          <w:tab w:val="left" w:pos="121"/>
          <w:tab w:val="left" w:pos="513"/>
          <w:tab w:val="left" w:pos="2442"/>
          <w:tab w:val="left" w:pos="4944"/>
          <w:tab w:val="left" w:pos="7993"/>
        </w:tabs>
        <w:autoSpaceDE w:val="0"/>
        <w:autoSpaceDN w:val="0"/>
        <w:spacing w:after="0" w:line="218" w:lineRule="auto"/>
        <w:ind w:left="121" w:right="148" w:hanging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b/>
          <w:spacing w:val="-2"/>
          <w:sz w:val="28"/>
          <w:szCs w:val="28"/>
        </w:rPr>
        <w:t>Изготовитель</w:t>
      </w:r>
      <w:r w:rsidRPr="0082285F">
        <w:rPr>
          <w:rFonts w:ascii="Times New Roman" w:hAnsi="Times New Roman" w:cs="Times New Roman"/>
          <w:b/>
          <w:sz w:val="28"/>
          <w:szCs w:val="28"/>
        </w:rPr>
        <w:tab/>
      </w:r>
      <w:r w:rsidRPr="0082285F">
        <w:rPr>
          <w:rFonts w:ascii="Times New Roman" w:hAnsi="Times New Roman" w:cs="Times New Roman"/>
          <w:i/>
          <w:sz w:val="28"/>
          <w:szCs w:val="28"/>
        </w:rPr>
        <w:t>(ФИ</w:t>
      </w:r>
      <w:proofErr w:type="gramStart"/>
      <w:r w:rsidRPr="0082285F">
        <w:rPr>
          <w:rFonts w:ascii="Times New Roman" w:hAnsi="Times New Roman" w:cs="Times New Roman"/>
          <w:i/>
          <w:sz w:val="28"/>
          <w:szCs w:val="28"/>
        </w:rPr>
        <w:t>O</w:t>
      </w:r>
      <w:proofErr w:type="gramEnd"/>
      <w:r w:rsidRPr="0082285F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="00AC4CDD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82285F">
        <w:rPr>
          <w:rFonts w:ascii="Times New Roman" w:hAnsi="Times New Roman" w:cs="Times New Roman"/>
          <w:i/>
          <w:sz w:val="28"/>
          <w:szCs w:val="28"/>
        </w:rPr>
        <w:t>полностью</w:t>
      </w:r>
      <w:r>
        <w:rPr>
          <w:rFonts w:ascii="Times New Roman" w:hAnsi="Times New Roman" w:cs="Times New Roman"/>
          <w:spacing w:val="40"/>
          <w:sz w:val="28"/>
          <w:szCs w:val="28"/>
        </w:rPr>
        <w:t>)</w:t>
      </w:r>
      <w:r w:rsidRPr="0082285F">
        <w:rPr>
          <w:rFonts w:ascii="Times New Roman" w:hAnsi="Times New Roman" w:cs="Times New Roman"/>
          <w:sz w:val="28"/>
          <w:szCs w:val="28"/>
        </w:rPr>
        <w:t>:</w:t>
      </w:r>
      <w:r w:rsidRPr="008228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AC4CDD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Павлов</w:t>
      </w:r>
      <w:r w:rsidRPr="0082285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 xml:space="preserve">Павел </w:t>
      </w:r>
      <w:r w:rsidRPr="0082285F">
        <w:rPr>
          <w:rFonts w:ascii="Times New Roman" w:hAnsi="Times New Roman" w:cs="Times New Roman"/>
          <w:sz w:val="28"/>
          <w:szCs w:val="28"/>
        </w:rPr>
        <w:t>Павлович (16 лет).</w:t>
      </w:r>
    </w:p>
    <w:p w:rsidR="0082285F" w:rsidRPr="0082285F" w:rsidRDefault="0082285F" w:rsidP="0082285F">
      <w:pPr>
        <w:pStyle w:val="a6"/>
        <w:widowControl w:val="0"/>
        <w:numPr>
          <w:ilvl w:val="0"/>
          <w:numId w:val="12"/>
        </w:numPr>
        <w:tabs>
          <w:tab w:val="left" w:pos="128"/>
          <w:tab w:val="left" w:pos="422"/>
        </w:tabs>
        <w:autoSpaceDE w:val="0"/>
        <w:autoSpaceDN w:val="0"/>
        <w:spacing w:after="0" w:line="211" w:lineRule="auto"/>
        <w:ind w:left="128" w:right="160" w:hanging="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5F">
        <w:rPr>
          <w:rFonts w:ascii="Times New Roman" w:hAnsi="Times New Roman" w:cs="Times New Roman"/>
          <w:b/>
          <w:spacing w:val="-2"/>
          <w:sz w:val="28"/>
          <w:szCs w:val="28"/>
        </w:rPr>
        <w:t>Контакты:</w:t>
      </w:r>
      <w:r w:rsidRPr="0082285F">
        <w:rPr>
          <w:rFonts w:ascii="Times New Roman" w:hAnsi="Times New Roman" w:cs="Times New Roman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улица, номер дома, населенный пункт (город, поселок,</w:t>
      </w:r>
      <w:r w:rsidRPr="0082285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деревня), район,</w:t>
      </w:r>
      <w:r w:rsidRPr="008228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название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области,</w:t>
      </w:r>
      <w:r w:rsidRPr="008228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почтовый</w:t>
      </w:r>
      <w:r w:rsidRPr="008228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индекс,</w:t>
      </w:r>
      <w:r w:rsidRPr="008228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телефон</w:t>
      </w:r>
      <w:r w:rsidRPr="008228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связи,</w:t>
      </w:r>
      <w:r w:rsidRPr="008228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AC4CDD">
        <w:rPr>
          <w:rFonts w:ascii="Times New Roman" w:hAnsi="Times New Roman" w:cs="Times New Roman"/>
          <w:spacing w:val="-2"/>
          <w:sz w:val="28"/>
          <w:szCs w:val="28"/>
        </w:rPr>
        <w:t>e-</w:t>
      </w:r>
      <w:proofErr w:type="spellStart"/>
      <w:r w:rsidR="00AC4CDD">
        <w:rPr>
          <w:rFonts w:ascii="Times New Roman" w:hAnsi="Times New Roman" w:cs="Times New Roman"/>
          <w:spacing w:val="-2"/>
          <w:sz w:val="28"/>
          <w:szCs w:val="28"/>
        </w:rPr>
        <w:t>mai</w:t>
      </w:r>
      <w:proofErr w:type="spellEnd"/>
      <w:r w:rsidR="00AC4CDD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82285F" w:rsidRPr="0082285F" w:rsidRDefault="0082285F" w:rsidP="0082285F">
      <w:pPr>
        <w:tabs>
          <w:tab w:val="left" w:pos="4368"/>
          <w:tab w:val="left" w:pos="7916"/>
        </w:tabs>
        <w:spacing w:line="325" w:lineRule="exact"/>
        <w:ind w:left="838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spacing w:val="-2"/>
          <w:sz w:val="28"/>
          <w:szCs w:val="28"/>
        </w:rPr>
        <w:t>Директор</w:t>
      </w:r>
      <w:r w:rsidRPr="0082285F">
        <w:rPr>
          <w:rFonts w:ascii="Times New Roman" w:hAnsi="Times New Roman" w:cs="Times New Roman"/>
          <w:sz w:val="28"/>
          <w:szCs w:val="28"/>
        </w:rPr>
        <w:tab/>
      </w:r>
      <w:r w:rsidRPr="0082285F">
        <w:rPr>
          <w:rFonts w:ascii="Times New Roman" w:hAnsi="Times New Roman" w:cs="Times New Roman"/>
          <w:i/>
          <w:spacing w:val="-2"/>
          <w:sz w:val="28"/>
          <w:szCs w:val="28"/>
        </w:rPr>
        <w:t>подпись</w:t>
      </w:r>
      <w:r w:rsidRPr="0082285F">
        <w:rPr>
          <w:rFonts w:ascii="Times New Roman" w:hAnsi="Times New Roman" w:cs="Times New Roman"/>
          <w:sz w:val="28"/>
          <w:szCs w:val="28"/>
        </w:rPr>
        <w:tab/>
      </w:r>
      <w:r w:rsidRPr="0082285F">
        <w:rPr>
          <w:rFonts w:ascii="Times New Roman" w:hAnsi="Times New Roman" w:cs="Times New Roman"/>
          <w:spacing w:val="-5"/>
          <w:sz w:val="28"/>
          <w:szCs w:val="28"/>
        </w:rPr>
        <w:t>ФИО</w:t>
      </w:r>
    </w:p>
    <w:p w:rsidR="0082285F" w:rsidRPr="0082285F" w:rsidRDefault="0082285F" w:rsidP="0082285F">
      <w:pPr>
        <w:spacing w:line="314" w:lineRule="exact"/>
        <w:ind w:left="831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spacing w:val="-4"/>
          <w:w w:val="115"/>
          <w:sz w:val="28"/>
          <w:szCs w:val="28"/>
        </w:rPr>
        <w:t>М.П.</w:t>
      </w:r>
    </w:p>
    <w:p w:rsidR="0082285F" w:rsidRPr="0082285F" w:rsidRDefault="0082285F" w:rsidP="0082285F">
      <w:pPr>
        <w:spacing w:line="314" w:lineRule="exact"/>
        <w:rPr>
          <w:rFonts w:ascii="Times New Roman" w:hAnsi="Times New Roman" w:cs="Times New Roman"/>
          <w:sz w:val="28"/>
          <w:szCs w:val="28"/>
        </w:rPr>
        <w:sectPr w:rsidR="0082285F" w:rsidRPr="0082285F" w:rsidSect="0082285F">
          <w:type w:val="continuous"/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82285F" w:rsidRPr="0082285F" w:rsidRDefault="0082285F" w:rsidP="0082285F">
      <w:pPr>
        <w:spacing w:before="69"/>
        <w:ind w:right="103"/>
        <w:jc w:val="right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2285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AC4CDD">
        <w:rPr>
          <w:rFonts w:ascii="Times New Roman" w:hAnsi="Times New Roman" w:cs="Times New Roman"/>
          <w:sz w:val="28"/>
          <w:szCs w:val="28"/>
        </w:rPr>
        <w:t>2</w:t>
      </w:r>
    </w:p>
    <w:p w:rsidR="0082285F" w:rsidRPr="0082285F" w:rsidRDefault="0082285F" w:rsidP="0082285F">
      <w:pPr>
        <w:pStyle w:val="ac"/>
        <w:spacing w:before="129"/>
        <w:rPr>
          <w:sz w:val="28"/>
          <w:szCs w:val="28"/>
        </w:rPr>
      </w:pPr>
    </w:p>
    <w:p w:rsidR="0082285F" w:rsidRPr="00AC4CDD" w:rsidRDefault="0082285F" w:rsidP="0082285F">
      <w:pPr>
        <w:ind w:left="63" w:right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DD">
        <w:rPr>
          <w:rFonts w:ascii="Times New Roman" w:hAnsi="Times New Roman" w:cs="Times New Roman"/>
          <w:b/>
          <w:w w:val="105"/>
          <w:sz w:val="28"/>
          <w:szCs w:val="28"/>
        </w:rPr>
        <w:t>ЭТИКЕТКА</w:t>
      </w:r>
      <w:r w:rsidRPr="00AC4CDD">
        <w:rPr>
          <w:rFonts w:ascii="Times New Roman" w:hAnsi="Times New Roman" w:cs="Times New Roman"/>
          <w:b/>
          <w:spacing w:val="69"/>
          <w:w w:val="105"/>
          <w:sz w:val="28"/>
          <w:szCs w:val="28"/>
        </w:rPr>
        <w:t xml:space="preserve"> </w:t>
      </w:r>
      <w:r w:rsidRPr="00AC4CDD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(образец)</w:t>
      </w:r>
    </w:p>
    <w:p w:rsidR="0082285F" w:rsidRPr="0082285F" w:rsidRDefault="0082285F" w:rsidP="0082285F">
      <w:pPr>
        <w:spacing w:before="233" w:line="308" w:lineRule="exact"/>
        <w:ind w:left="73" w:right="30"/>
        <w:jc w:val="center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sz w:val="28"/>
          <w:szCs w:val="28"/>
        </w:rPr>
        <w:t>на</w:t>
      </w:r>
      <w:r w:rsidRPr="008228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экспонат,</w:t>
      </w:r>
      <w:r w:rsidRPr="0082285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представленный</w:t>
      </w:r>
    </w:p>
    <w:p w:rsidR="0082285F" w:rsidRPr="0082285F" w:rsidRDefault="0082285F" w:rsidP="0082285F">
      <w:pPr>
        <w:spacing w:line="308" w:lineRule="exact"/>
        <w:ind w:left="65" w:right="30"/>
        <w:jc w:val="center"/>
        <w:rPr>
          <w:rFonts w:ascii="Times New Roman" w:hAnsi="Times New Roman" w:cs="Times New Roman"/>
          <w:sz w:val="28"/>
          <w:szCs w:val="28"/>
        </w:rPr>
      </w:pPr>
      <w:r w:rsidRPr="0082285F">
        <w:rPr>
          <w:rFonts w:ascii="Times New Roman" w:hAnsi="Times New Roman" w:cs="Times New Roman"/>
          <w:sz w:val="28"/>
          <w:szCs w:val="28"/>
        </w:rPr>
        <w:t>на</w:t>
      </w:r>
      <w:r w:rsidRPr="0082285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AC4CDD">
        <w:rPr>
          <w:rFonts w:ascii="Times New Roman" w:hAnsi="Times New Roman" w:cs="Times New Roman"/>
          <w:sz w:val="28"/>
          <w:szCs w:val="28"/>
        </w:rPr>
        <w:t>районный</w:t>
      </w:r>
      <w:r w:rsidRPr="0082285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этап</w:t>
      </w:r>
      <w:r w:rsidRPr="0082285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8228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z w:val="28"/>
          <w:szCs w:val="28"/>
        </w:rPr>
        <w:t>конкурса</w:t>
      </w:r>
      <w:r w:rsidRPr="0082285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2285F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82285F">
        <w:rPr>
          <w:rFonts w:ascii="Times New Roman" w:hAnsi="Times New Roman" w:cs="Times New Roman"/>
          <w:spacing w:val="-2"/>
          <w:sz w:val="28"/>
          <w:szCs w:val="28"/>
        </w:rPr>
        <w:t>ТехноЕлка</w:t>
      </w:r>
      <w:proofErr w:type="spellEnd"/>
      <w:r w:rsidRPr="0082285F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D50F42" w:rsidRPr="000F4EC4" w:rsidRDefault="00612002" w:rsidP="00AC4CDD">
      <w:pPr>
        <w:pStyle w:val="ac"/>
        <w:spacing w:before="24"/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4" o:spid="_x0000_s1026" type="#_x0000_t202" style="position:absolute;margin-left:87.95pt;margin-top:14.3pt;width:468.5pt;height:146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" filled="f" strokecolor="#0c0c0c" strokeweight=".72pt">
            <v:path arrowok="t"/>
            <v:textbox inset="0,0,0,0">
              <w:txbxContent>
                <w:p w:rsidR="0082285F" w:rsidRPr="00AC4CDD" w:rsidRDefault="00194A84" w:rsidP="00194A84">
                  <w:pPr>
                    <w:spacing w:line="244" w:lineRule="auto"/>
                    <w:ind w:left="1930" w:right="169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194A84">
                    <w:rPr>
                      <w:rFonts w:ascii="Times New Roman" w:hAnsi="Times New Roman" w:cs="Times New Roman"/>
                      <w:b/>
                      <w:w w:val="105"/>
                      <w:sz w:val="27"/>
                    </w:rPr>
                    <w:t>Н</w:t>
                  </w:r>
                  <w:r w:rsidR="0082285F" w:rsidRPr="00194A84">
                    <w:rPr>
                      <w:rFonts w:ascii="Times New Roman" w:hAnsi="Times New Roman" w:cs="Times New Roman"/>
                      <w:b/>
                      <w:w w:val="105"/>
                      <w:sz w:val="27"/>
                    </w:rPr>
                    <w:t>оминация: «Рождественская композиция»</w:t>
                  </w:r>
                  <w:r w:rsidR="0082285F" w:rsidRPr="00AC4CDD">
                    <w:rPr>
                      <w:rFonts w:ascii="Times New Roman" w:hAnsi="Times New Roman" w:cs="Times New Roman"/>
                      <w:spacing w:val="40"/>
                      <w:w w:val="105"/>
                      <w:sz w:val="27"/>
                    </w:rPr>
                    <w:t xml:space="preserve"> </w:t>
                  </w:r>
                  <w:r w:rsidR="0082285F" w:rsidRPr="00194A84">
                    <w:rPr>
                      <w:rFonts w:ascii="Times New Roman" w:hAnsi="Times New Roman" w:cs="Times New Roman"/>
                      <w:b/>
                      <w:w w:val="105"/>
                      <w:sz w:val="27"/>
                    </w:rPr>
                    <w:t>Название работы: «Новогоднее чудо»</w:t>
                  </w:r>
                  <w:r w:rsidR="0082285F" w:rsidRPr="00194A84">
                    <w:rPr>
                      <w:rFonts w:ascii="Times New Roman" w:hAnsi="Times New Roman" w:cs="Times New Roman"/>
                      <w:b/>
                      <w:spacing w:val="80"/>
                      <w:w w:val="105"/>
                      <w:sz w:val="27"/>
                    </w:rPr>
                    <w:t xml:space="preserve"> </w:t>
                  </w:r>
                  <w:r w:rsidR="0082285F" w:rsidRPr="00AC4CDD">
                    <w:rPr>
                      <w:rFonts w:ascii="Times New Roman" w:hAnsi="Times New Roman" w:cs="Times New Roman"/>
                      <w:w w:val="105"/>
                      <w:sz w:val="28"/>
                    </w:rPr>
                    <w:t>Павлов</w:t>
                  </w:r>
                  <w:r w:rsidR="0082285F" w:rsidRPr="00AC4CDD">
                    <w:rPr>
                      <w:rFonts w:ascii="Times New Roman" w:hAnsi="Times New Roman" w:cs="Times New Roman"/>
                      <w:spacing w:val="-14"/>
                      <w:w w:val="105"/>
                      <w:sz w:val="28"/>
                    </w:rPr>
                    <w:t xml:space="preserve"> </w:t>
                  </w:r>
                  <w:r w:rsidR="0082285F" w:rsidRPr="00AC4CDD">
                    <w:rPr>
                      <w:rFonts w:ascii="Times New Roman" w:hAnsi="Times New Roman" w:cs="Times New Roman"/>
                      <w:w w:val="105"/>
                      <w:sz w:val="28"/>
                    </w:rPr>
                    <w:t>Павел</w:t>
                  </w:r>
                  <w:r w:rsidR="0082285F" w:rsidRPr="00AC4CDD">
                    <w:rPr>
                      <w:rFonts w:ascii="Times New Roman" w:hAnsi="Times New Roman" w:cs="Times New Roman"/>
                      <w:spacing w:val="-14"/>
                      <w:w w:val="105"/>
                      <w:sz w:val="28"/>
                    </w:rPr>
                    <w:t xml:space="preserve"> </w:t>
                  </w:r>
                  <w:r w:rsidR="0082285F" w:rsidRPr="00AC4CDD">
                    <w:rPr>
                      <w:rFonts w:ascii="Times New Roman" w:hAnsi="Times New Roman" w:cs="Times New Roman"/>
                      <w:w w:val="105"/>
                      <w:sz w:val="28"/>
                    </w:rPr>
                    <w:t>Павлович</w:t>
                  </w:r>
                  <w:r w:rsidR="0082285F" w:rsidRPr="00AC4CDD">
                    <w:rPr>
                      <w:rFonts w:ascii="Times New Roman" w:hAnsi="Times New Roman" w:cs="Times New Roman"/>
                      <w:spacing w:val="-3"/>
                      <w:w w:val="105"/>
                      <w:sz w:val="28"/>
                    </w:rPr>
                    <w:t xml:space="preserve"> </w:t>
                  </w:r>
                  <w:r w:rsidR="0082285F" w:rsidRPr="00AC4CDD">
                    <w:rPr>
                      <w:rFonts w:ascii="Times New Roman" w:hAnsi="Times New Roman" w:cs="Times New Roman"/>
                      <w:w w:val="105"/>
                      <w:sz w:val="28"/>
                    </w:rPr>
                    <w:t>(11</w:t>
                  </w:r>
                  <w:r w:rsidR="0082285F" w:rsidRPr="00AC4CDD">
                    <w:rPr>
                      <w:rFonts w:ascii="Times New Roman" w:hAnsi="Times New Roman" w:cs="Times New Roman"/>
                      <w:spacing w:val="-15"/>
                      <w:w w:val="105"/>
                      <w:sz w:val="28"/>
                    </w:rPr>
                    <w:t xml:space="preserve"> </w:t>
                  </w:r>
                  <w:r w:rsidR="0082285F" w:rsidRPr="00AC4CDD">
                    <w:rPr>
                      <w:rFonts w:ascii="Times New Roman" w:hAnsi="Times New Roman" w:cs="Times New Roman"/>
                      <w:w w:val="105"/>
                      <w:sz w:val="28"/>
                    </w:rPr>
                    <w:t>лет),</w:t>
                  </w:r>
                </w:p>
                <w:p w:rsidR="0082285F" w:rsidRPr="00194A84" w:rsidRDefault="0082285F" w:rsidP="0082285F">
                  <w:pPr>
                    <w:spacing w:line="249" w:lineRule="auto"/>
                    <w:ind w:left="1736" w:right="1506" w:firstLine="893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C4CDD">
                    <w:rPr>
                      <w:rFonts w:ascii="Times New Roman" w:hAnsi="Times New Roman" w:cs="Times New Roman"/>
                      <w:sz w:val="28"/>
                    </w:rPr>
                    <w:t xml:space="preserve">Петров Никита Игоревич (12 лет), учащиеся </w:t>
                  </w:r>
                  <w:r w:rsidRPr="00194A84">
                    <w:rPr>
                      <w:rFonts w:ascii="Times New Roman" w:hAnsi="Times New Roman" w:cs="Times New Roman"/>
                      <w:b/>
                      <w:sz w:val="28"/>
                    </w:rPr>
                    <w:t>ГУДО «Витебский областной дворец</w:t>
                  </w:r>
                </w:p>
                <w:p w:rsidR="0082285F" w:rsidRPr="00194A84" w:rsidRDefault="00194A84" w:rsidP="0082285F">
                  <w:pPr>
                    <w:spacing w:line="301" w:lineRule="exact"/>
                    <w:ind w:left="1930" w:right="1949"/>
                    <w:jc w:val="center"/>
                    <w:rPr>
                      <w:rFonts w:ascii="Times New Roman" w:hAnsi="Times New Roman" w:cs="Times New Roman"/>
                      <w:b/>
                      <w:sz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w w:val="105"/>
                      <w:sz w:val="27"/>
                    </w:rPr>
                    <w:t>детей</w:t>
                  </w:r>
                  <w:r w:rsidR="0082285F" w:rsidRPr="00194A84">
                    <w:rPr>
                      <w:rFonts w:ascii="Times New Roman" w:hAnsi="Times New Roman" w:cs="Times New Roman"/>
                      <w:b/>
                      <w:spacing w:val="17"/>
                      <w:w w:val="105"/>
                      <w:sz w:val="27"/>
                    </w:rPr>
                    <w:t xml:space="preserve"> </w:t>
                  </w:r>
                  <w:r w:rsidR="0082285F" w:rsidRPr="00194A84">
                    <w:rPr>
                      <w:rFonts w:ascii="Times New Roman" w:hAnsi="Times New Roman" w:cs="Times New Roman"/>
                      <w:b/>
                      <w:w w:val="105"/>
                      <w:sz w:val="27"/>
                    </w:rPr>
                    <w:t>и</w:t>
                  </w:r>
                  <w:r w:rsidR="0082285F" w:rsidRPr="00194A84">
                    <w:rPr>
                      <w:rFonts w:ascii="Times New Roman" w:hAnsi="Times New Roman" w:cs="Times New Roman"/>
                      <w:b/>
                      <w:spacing w:val="15"/>
                      <w:w w:val="105"/>
                      <w:sz w:val="27"/>
                    </w:rPr>
                    <w:t xml:space="preserve"> </w:t>
                  </w:r>
                  <w:r w:rsidR="0082285F" w:rsidRPr="00194A84">
                    <w:rPr>
                      <w:rFonts w:ascii="Times New Roman" w:hAnsi="Times New Roman" w:cs="Times New Roman"/>
                      <w:b/>
                      <w:spacing w:val="-2"/>
                      <w:w w:val="105"/>
                      <w:sz w:val="27"/>
                    </w:rPr>
                    <w:t>молодежи»,</w:t>
                  </w:r>
                </w:p>
                <w:p w:rsidR="0082285F" w:rsidRPr="00AC4CDD" w:rsidRDefault="0082285F" w:rsidP="0082285F">
                  <w:pPr>
                    <w:spacing w:line="350" w:lineRule="exact"/>
                    <w:ind w:left="48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194A84">
                    <w:rPr>
                      <w:rFonts w:ascii="Times New Roman" w:hAnsi="Times New Roman" w:cs="Times New Roman"/>
                      <w:b/>
                      <w:sz w:val="28"/>
                    </w:rPr>
                    <w:t>руководитель</w:t>
                  </w:r>
                  <w:r w:rsidRPr="00194A84">
                    <w:rPr>
                      <w:rFonts w:ascii="Times New Roman" w:hAnsi="Times New Roman" w:cs="Times New Roman"/>
                      <w:b/>
                      <w:spacing w:val="65"/>
                      <w:sz w:val="28"/>
                    </w:rPr>
                    <w:t xml:space="preserve"> </w:t>
                  </w:r>
                  <w:r w:rsidRPr="00194A84">
                    <w:rPr>
                      <w:rFonts w:ascii="Times New Roman" w:hAnsi="Times New Roman" w:cs="Times New Roman"/>
                      <w:b/>
                      <w:sz w:val="28"/>
                    </w:rPr>
                    <w:t>работы:</w:t>
                  </w:r>
                  <w:r w:rsidRPr="00AC4CDD">
                    <w:rPr>
                      <w:rFonts w:ascii="Times New Roman" w:hAnsi="Times New Roman" w:cs="Times New Roman"/>
                      <w:spacing w:val="26"/>
                      <w:sz w:val="28"/>
                    </w:rPr>
                    <w:t xml:space="preserve"> </w:t>
                  </w:r>
                  <w:r w:rsidRPr="00AC4CDD">
                    <w:rPr>
                      <w:rFonts w:ascii="Times New Roman" w:hAnsi="Times New Roman" w:cs="Times New Roman"/>
                      <w:sz w:val="28"/>
                    </w:rPr>
                    <w:t>Иванов</w:t>
                  </w:r>
                  <w:r w:rsidRPr="00AC4CDD">
                    <w:rPr>
                      <w:rFonts w:ascii="Times New Roman" w:hAnsi="Times New Roman" w:cs="Times New Roman"/>
                      <w:spacing w:val="25"/>
                      <w:sz w:val="28"/>
                    </w:rPr>
                    <w:t xml:space="preserve"> </w:t>
                  </w:r>
                  <w:r w:rsidRPr="00AC4CDD">
                    <w:rPr>
                      <w:rFonts w:ascii="Times New Roman" w:hAnsi="Times New Roman" w:cs="Times New Roman"/>
                      <w:sz w:val="28"/>
                    </w:rPr>
                    <w:t>Иван</w:t>
                  </w:r>
                  <w:r w:rsidRPr="00AC4CDD">
                    <w:rPr>
                      <w:rFonts w:ascii="Times New Roman" w:hAnsi="Times New Roman" w:cs="Times New Roman"/>
                      <w:spacing w:val="14"/>
                      <w:sz w:val="28"/>
                    </w:rPr>
                    <w:t xml:space="preserve"> </w:t>
                  </w:r>
                  <w:r w:rsidRPr="00AC4CDD">
                    <w:rPr>
                      <w:rFonts w:ascii="Times New Roman" w:hAnsi="Times New Roman" w:cs="Times New Roman"/>
                      <w:spacing w:val="-2"/>
                      <w:position w:val="2"/>
                      <w:sz w:val="28"/>
                    </w:rPr>
                    <w:t>Иванов</w:t>
                  </w:r>
                </w:p>
                <w:p w:rsidR="0082285F" w:rsidRPr="00AC4CDD" w:rsidRDefault="0082285F" w:rsidP="0082285F">
                  <w:pPr>
                    <w:spacing w:line="305" w:lineRule="exact"/>
                    <w:ind w:left="48" w:right="44"/>
                    <w:jc w:val="center"/>
                    <w:rPr>
                      <w:rFonts w:ascii="Times New Roman" w:hAnsi="Times New Roman" w:cs="Times New Roman"/>
                      <w:sz w:val="27"/>
                    </w:rPr>
                  </w:pPr>
                  <w:r w:rsidRPr="00AC4CDD">
                    <w:rPr>
                      <w:rFonts w:ascii="Times New Roman" w:hAnsi="Times New Roman" w:cs="Times New Roman"/>
                      <w:sz w:val="27"/>
                    </w:rPr>
                    <w:t>педагог</w:t>
                  </w:r>
                  <w:r w:rsidRPr="00AC4CDD">
                    <w:rPr>
                      <w:rFonts w:ascii="Times New Roman" w:hAnsi="Times New Roman" w:cs="Times New Roman"/>
                      <w:spacing w:val="32"/>
                      <w:sz w:val="27"/>
                    </w:rPr>
                    <w:t xml:space="preserve"> </w:t>
                  </w:r>
                  <w:r w:rsidRPr="00AC4CDD">
                    <w:rPr>
                      <w:rFonts w:ascii="Times New Roman" w:hAnsi="Times New Roman" w:cs="Times New Roman"/>
                      <w:sz w:val="27"/>
                    </w:rPr>
                    <w:t>дополнительного</w:t>
                  </w:r>
                  <w:r w:rsidRPr="00AC4CDD">
                    <w:rPr>
                      <w:rFonts w:ascii="Times New Roman" w:hAnsi="Times New Roman" w:cs="Times New Roman"/>
                      <w:spacing w:val="16"/>
                      <w:sz w:val="27"/>
                    </w:rPr>
                    <w:t xml:space="preserve"> </w:t>
                  </w:r>
                  <w:r w:rsidRPr="00AC4CDD">
                    <w:rPr>
                      <w:rFonts w:ascii="Times New Roman" w:hAnsi="Times New Roman" w:cs="Times New Roman"/>
                      <w:sz w:val="27"/>
                    </w:rPr>
                    <w:t>образования</w:t>
                  </w:r>
                  <w:r w:rsidRPr="00AC4CDD">
                    <w:rPr>
                      <w:rFonts w:ascii="Times New Roman" w:hAnsi="Times New Roman" w:cs="Times New Roman"/>
                      <w:spacing w:val="42"/>
                      <w:sz w:val="27"/>
                    </w:rPr>
                    <w:t xml:space="preserve"> </w:t>
                  </w:r>
                  <w:r w:rsidRPr="00AC4CDD">
                    <w:rPr>
                      <w:rFonts w:ascii="Times New Roman" w:hAnsi="Times New Roman" w:cs="Times New Roman"/>
                      <w:sz w:val="27"/>
                    </w:rPr>
                    <w:t>объединения</w:t>
                  </w:r>
                  <w:r w:rsidRPr="00AC4CDD">
                    <w:rPr>
                      <w:rFonts w:ascii="Times New Roman" w:hAnsi="Times New Roman" w:cs="Times New Roman"/>
                      <w:spacing w:val="40"/>
                      <w:sz w:val="27"/>
                    </w:rPr>
                    <w:t xml:space="preserve"> </w:t>
                  </w:r>
                  <w:r w:rsidRPr="00AC4CDD">
                    <w:rPr>
                      <w:rFonts w:ascii="Times New Roman" w:hAnsi="Times New Roman" w:cs="Times New Roman"/>
                      <w:sz w:val="27"/>
                    </w:rPr>
                    <w:t>по</w:t>
                  </w:r>
                  <w:r w:rsidRPr="00AC4CDD">
                    <w:rPr>
                      <w:rFonts w:ascii="Times New Roman" w:hAnsi="Times New Roman" w:cs="Times New Roman"/>
                      <w:spacing w:val="22"/>
                      <w:sz w:val="27"/>
                    </w:rPr>
                    <w:t xml:space="preserve"> </w:t>
                  </w:r>
                  <w:r w:rsidRPr="00AC4CDD">
                    <w:rPr>
                      <w:rFonts w:ascii="Times New Roman" w:hAnsi="Times New Roman" w:cs="Times New Roman"/>
                      <w:spacing w:val="-2"/>
                      <w:sz w:val="27"/>
                    </w:rPr>
                    <w:t>интересам</w:t>
                  </w:r>
                </w:p>
                <w:p w:rsidR="0082285F" w:rsidRPr="00AC4CDD" w:rsidRDefault="0082285F" w:rsidP="0082285F">
                  <w:pPr>
                    <w:spacing w:before="2"/>
                    <w:ind w:left="1957" w:right="1939"/>
                    <w:jc w:val="center"/>
                    <w:rPr>
                      <w:rFonts w:ascii="Times New Roman" w:hAnsi="Times New Roman" w:cs="Times New Roman"/>
                      <w:sz w:val="27"/>
                    </w:rPr>
                  </w:pPr>
                  <w:r w:rsidRPr="00AC4CDD">
                    <w:rPr>
                      <w:rFonts w:ascii="Times New Roman" w:hAnsi="Times New Roman" w:cs="Times New Roman"/>
                      <w:spacing w:val="-2"/>
                      <w:w w:val="105"/>
                      <w:sz w:val="27"/>
                    </w:rPr>
                    <w:t>«Деревообработка»</w:t>
                  </w:r>
                </w:p>
              </w:txbxContent>
            </v:textbox>
            <w10:wrap type="topAndBottom" anchorx="page"/>
          </v:shape>
        </w:pict>
      </w:r>
      <w:r w:rsidR="00D50F42" w:rsidRPr="000F4EC4">
        <w:t xml:space="preserve"> </w:t>
      </w:r>
    </w:p>
    <w:sectPr w:rsidR="00D50F42" w:rsidRPr="000F4EC4" w:rsidSect="0082285F">
      <w:pgSz w:w="11909" w:h="16838"/>
      <w:pgMar w:top="851" w:right="851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02" w:rsidRDefault="00612002" w:rsidP="000D3F0D">
      <w:r>
        <w:separator/>
      </w:r>
    </w:p>
  </w:endnote>
  <w:endnote w:type="continuationSeparator" w:id="0">
    <w:p w:rsidR="00612002" w:rsidRDefault="00612002" w:rsidP="000D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02" w:rsidRDefault="00612002"/>
  </w:footnote>
  <w:footnote w:type="continuationSeparator" w:id="0">
    <w:p w:rsidR="00612002" w:rsidRDefault="006120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C18"/>
    <w:multiLevelType w:val="hybridMultilevel"/>
    <w:tmpl w:val="4154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4EB8"/>
    <w:multiLevelType w:val="hybridMultilevel"/>
    <w:tmpl w:val="B688ED30"/>
    <w:lvl w:ilvl="0" w:tplc="8AA083B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86ADA"/>
    <w:multiLevelType w:val="multilevel"/>
    <w:tmpl w:val="675CB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B910244"/>
    <w:multiLevelType w:val="hybridMultilevel"/>
    <w:tmpl w:val="AD2AAC94"/>
    <w:lvl w:ilvl="0" w:tplc="C4DE1EB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72518F"/>
    <w:multiLevelType w:val="multilevel"/>
    <w:tmpl w:val="58F07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5660C"/>
    <w:multiLevelType w:val="multilevel"/>
    <w:tmpl w:val="8E9EE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6916F7"/>
    <w:multiLevelType w:val="multilevel"/>
    <w:tmpl w:val="74789CB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8375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7">
    <w:nsid w:val="50910ED2"/>
    <w:multiLevelType w:val="multilevel"/>
    <w:tmpl w:val="BF2A45A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1CE2272"/>
    <w:multiLevelType w:val="multilevel"/>
    <w:tmpl w:val="57FE1972"/>
    <w:lvl w:ilvl="0">
      <w:start w:val="1"/>
      <w:numFmt w:val="decimal"/>
      <w:lvlText w:val="%1."/>
      <w:lvlJc w:val="center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</w:lvl>
    <w:lvl w:ilvl="2">
      <w:start w:val="1"/>
      <w:numFmt w:val="decimal"/>
      <w:isLgl/>
      <w:lvlText w:val="%1.%2.%3."/>
      <w:lvlJc w:val="left"/>
      <w:pPr>
        <w:ind w:left="1352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770" w:hanging="1440"/>
      </w:pPr>
    </w:lvl>
    <w:lvl w:ilvl="5">
      <w:start w:val="1"/>
      <w:numFmt w:val="decimal"/>
      <w:isLgl/>
      <w:lvlText w:val="%1.%2.%3.%4.%5.%6."/>
      <w:lvlJc w:val="left"/>
      <w:pPr>
        <w:ind w:left="3119" w:hanging="1440"/>
      </w:pPr>
    </w:lvl>
    <w:lvl w:ilvl="6">
      <w:start w:val="1"/>
      <w:numFmt w:val="decimal"/>
      <w:isLgl/>
      <w:lvlText w:val="%1.%2.%3.%4.%5.%6.%7."/>
      <w:lvlJc w:val="left"/>
      <w:pPr>
        <w:ind w:left="3828" w:hanging="1800"/>
      </w:pPr>
    </w:lvl>
    <w:lvl w:ilvl="7">
      <w:start w:val="1"/>
      <w:numFmt w:val="decimal"/>
      <w:isLgl/>
      <w:lvlText w:val="%1.%2.%3.%4.%5.%6.%7.%8."/>
      <w:lvlJc w:val="left"/>
      <w:pPr>
        <w:ind w:left="4177" w:hanging="1800"/>
      </w:pPr>
    </w:lvl>
    <w:lvl w:ilvl="8">
      <w:start w:val="1"/>
      <w:numFmt w:val="decimal"/>
      <w:isLgl/>
      <w:lvlText w:val="%1.%2.%3.%4.%5.%6.%7.%8.%9."/>
      <w:lvlJc w:val="left"/>
      <w:pPr>
        <w:ind w:left="4886" w:hanging="2160"/>
      </w:pPr>
    </w:lvl>
  </w:abstractNum>
  <w:abstractNum w:abstractNumId="9">
    <w:nsid w:val="5F657C46"/>
    <w:multiLevelType w:val="hybridMultilevel"/>
    <w:tmpl w:val="719E3308"/>
    <w:lvl w:ilvl="0" w:tplc="91B8E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0B6878"/>
    <w:multiLevelType w:val="multilevel"/>
    <w:tmpl w:val="1EC4AAD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B75B32"/>
    <w:multiLevelType w:val="hybridMultilevel"/>
    <w:tmpl w:val="E13077D2"/>
    <w:lvl w:ilvl="0" w:tplc="1966BE38">
      <w:start w:val="1"/>
      <w:numFmt w:val="decimal"/>
      <w:lvlText w:val="%1."/>
      <w:lvlJc w:val="left"/>
      <w:pPr>
        <w:ind w:left="2709" w:hanging="298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9"/>
        <w:sz w:val="29"/>
        <w:szCs w:val="29"/>
        <w:lang w:val="ru-RU" w:eastAsia="en-US" w:bidi="ar-SA"/>
      </w:rPr>
    </w:lvl>
    <w:lvl w:ilvl="1" w:tplc="3238E63A">
      <w:numFmt w:val="bullet"/>
      <w:lvlText w:val="•"/>
      <w:lvlJc w:val="left"/>
      <w:pPr>
        <w:ind w:left="3662" w:hanging="298"/>
      </w:pPr>
      <w:rPr>
        <w:rFonts w:hint="default"/>
        <w:lang w:val="ru-RU" w:eastAsia="en-US" w:bidi="ar-SA"/>
      </w:rPr>
    </w:lvl>
    <w:lvl w:ilvl="2" w:tplc="CDC6AAE2">
      <w:numFmt w:val="bullet"/>
      <w:lvlText w:val="•"/>
      <w:lvlJc w:val="left"/>
      <w:pPr>
        <w:ind w:left="4610" w:hanging="298"/>
      </w:pPr>
      <w:rPr>
        <w:rFonts w:hint="default"/>
        <w:lang w:val="ru-RU" w:eastAsia="en-US" w:bidi="ar-SA"/>
      </w:rPr>
    </w:lvl>
    <w:lvl w:ilvl="3" w:tplc="270EABBC">
      <w:numFmt w:val="bullet"/>
      <w:lvlText w:val="•"/>
      <w:lvlJc w:val="left"/>
      <w:pPr>
        <w:ind w:left="5559" w:hanging="298"/>
      </w:pPr>
      <w:rPr>
        <w:rFonts w:hint="default"/>
        <w:lang w:val="ru-RU" w:eastAsia="en-US" w:bidi="ar-SA"/>
      </w:rPr>
    </w:lvl>
    <w:lvl w:ilvl="4" w:tplc="D1C4F8A4">
      <w:numFmt w:val="bullet"/>
      <w:lvlText w:val="•"/>
      <w:lvlJc w:val="left"/>
      <w:pPr>
        <w:ind w:left="6507" w:hanging="298"/>
      </w:pPr>
      <w:rPr>
        <w:rFonts w:hint="default"/>
        <w:lang w:val="ru-RU" w:eastAsia="en-US" w:bidi="ar-SA"/>
      </w:rPr>
    </w:lvl>
    <w:lvl w:ilvl="5" w:tplc="427E3AD6">
      <w:numFmt w:val="bullet"/>
      <w:lvlText w:val="•"/>
      <w:lvlJc w:val="left"/>
      <w:pPr>
        <w:ind w:left="7456" w:hanging="298"/>
      </w:pPr>
      <w:rPr>
        <w:rFonts w:hint="default"/>
        <w:lang w:val="ru-RU" w:eastAsia="en-US" w:bidi="ar-SA"/>
      </w:rPr>
    </w:lvl>
    <w:lvl w:ilvl="6" w:tplc="82B00D74">
      <w:numFmt w:val="bullet"/>
      <w:lvlText w:val="•"/>
      <w:lvlJc w:val="left"/>
      <w:pPr>
        <w:ind w:left="8404" w:hanging="298"/>
      </w:pPr>
      <w:rPr>
        <w:rFonts w:hint="default"/>
        <w:lang w:val="ru-RU" w:eastAsia="en-US" w:bidi="ar-SA"/>
      </w:rPr>
    </w:lvl>
    <w:lvl w:ilvl="7" w:tplc="92A8D416">
      <w:numFmt w:val="bullet"/>
      <w:lvlText w:val="•"/>
      <w:lvlJc w:val="left"/>
      <w:pPr>
        <w:ind w:left="9352" w:hanging="298"/>
      </w:pPr>
      <w:rPr>
        <w:rFonts w:hint="default"/>
        <w:lang w:val="ru-RU" w:eastAsia="en-US" w:bidi="ar-SA"/>
      </w:rPr>
    </w:lvl>
    <w:lvl w:ilvl="8" w:tplc="F27E4F36">
      <w:numFmt w:val="bullet"/>
      <w:lvlText w:val="•"/>
      <w:lvlJc w:val="left"/>
      <w:pPr>
        <w:ind w:left="10301" w:hanging="2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D3F0D"/>
    <w:rsid w:val="00012A3E"/>
    <w:rsid w:val="00051B8C"/>
    <w:rsid w:val="00077151"/>
    <w:rsid w:val="00082804"/>
    <w:rsid w:val="000829A8"/>
    <w:rsid w:val="00092D01"/>
    <w:rsid w:val="0009339B"/>
    <w:rsid w:val="0009625C"/>
    <w:rsid w:val="000A0455"/>
    <w:rsid w:val="000A6FD6"/>
    <w:rsid w:val="000B077B"/>
    <w:rsid w:val="000D3F0D"/>
    <w:rsid w:val="000E60B9"/>
    <w:rsid w:val="000E78CC"/>
    <w:rsid w:val="000F4EC4"/>
    <w:rsid w:val="00113903"/>
    <w:rsid w:val="00150573"/>
    <w:rsid w:val="00156223"/>
    <w:rsid w:val="00162990"/>
    <w:rsid w:val="00164F71"/>
    <w:rsid w:val="00186796"/>
    <w:rsid w:val="00194A84"/>
    <w:rsid w:val="001956E8"/>
    <w:rsid w:val="001C1F9E"/>
    <w:rsid w:val="001E72CF"/>
    <w:rsid w:val="00220CB2"/>
    <w:rsid w:val="00225EBE"/>
    <w:rsid w:val="00246191"/>
    <w:rsid w:val="002536DD"/>
    <w:rsid w:val="00283731"/>
    <w:rsid w:val="0028707B"/>
    <w:rsid w:val="00294762"/>
    <w:rsid w:val="002B631D"/>
    <w:rsid w:val="002C3334"/>
    <w:rsid w:val="002D71F3"/>
    <w:rsid w:val="002F0BEC"/>
    <w:rsid w:val="002F0C6B"/>
    <w:rsid w:val="003039DF"/>
    <w:rsid w:val="0031655C"/>
    <w:rsid w:val="00325FB1"/>
    <w:rsid w:val="0032644C"/>
    <w:rsid w:val="00334DB1"/>
    <w:rsid w:val="00335924"/>
    <w:rsid w:val="003454B4"/>
    <w:rsid w:val="00347449"/>
    <w:rsid w:val="00370F3D"/>
    <w:rsid w:val="00380198"/>
    <w:rsid w:val="00381D9A"/>
    <w:rsid w:val="00383E54"/>
    <w:rsid w:val="003A2E85"/>
    <w:rsid w:val="003C7CDA"/>
    <w:rsid w:val="003D4352"/>
    <w:rsid w:val="00402D62"/>
    <w:rsid w:val="00406E24"/>
    <w:rsid w:val="00423AFD"/>
    <w:rsid w:val="00435784"/>
    <w:rsid w:val="0043617B"/>
    <w:rsid w:val="00475756"/>
    <w:rsid w:val="0048236F"/>
    <w:rsid w:val="004A17F6"/>
    <w:rsid w:val="004B6096"/>
    <w:rsid w:val="004E6F30"/>
    <w:rsid w:val="004F2B26"/>
    <w:rsid w:val="005273BB"/>
    <w:rsid w:val="005570A1"/>
    <w:rsid w:val="005634D5"/>
    <w:rsid w:val="0056543E"/>
    <w:rsid w:val="0057607C"/>
    <w:rsid w:val="00591F65"/>
    <w:rsid w:val="005928FF"/>
    <w:rsid w:val="005C1C29"/>
    <w:rsid w:val="005C4777"/>
    <w:rsid w:val="005C7E87"/>
    <w:rsid w:val="005D7846"/>
    <w:rsid w:val="005F5B19"/>
    <w:rsid w:val="005F77AC"/>
    <w:rsid w:val="00602C05"/>
    <w:rsid w:val="00612002"/>
    <w:rsid w:val="0061453A"/>
    <w:rsid w:val="00634D9A"/>
    <w:rsid w:val="0065606C"/>
    <w:rsid w:val="00657AD8"/>
    <w:rsid w:val="00662840"/>
    <w:rsid w:val="00662965"/>
    <w:rsid w:val="00672142"/>
    <w:rsid w:val="006B74E8"/>
    <w:rsid w:val="006D5C2B"/>
    <w:rsid w:val="006E55CE"/>
    <w:rsid w:val="00712FA6"/>
    <w:rsid w:val="00721E77"/>
    <w:rsid w:val="007346D7"/>
    <w:rsid w:val="00766C7D"/>
    <w:rsid w:val="00781A5E"/>
    <w:rsid w:val="00787198"/>
    <w:rsid w:val="007A6878"/>
    <w:rsid w:val="007A71E8"/>
    <w:rsid w:val="0082285F"/>
    <w:rsid w:val="00826E00"/>
    <w:rsid w:val="00835449"/>
    <w:rsid w:val="00847257"/>
    <w:rsid w:val="008476CD"/>
    <w:rsid w:val="00847DB1"/>
    <w:rsid w:val="0085031D"/>
    <w:rsid w:val="008637A0"/>
    <w:rsid w:val="00866DE1"/>
    <w:rsid w:val="00894786"/>
    <w:rsid w:val="008A33E6"/>
    <w:rsid w:val="008B14AA"/>
    <w:rsid w:val="008B3528"/>
    <w:rsid w:val="008E074B"/>
    <w:rsid w:val="008E705A"/>
    <w:rsid w:val="00933A65"/>
    <w:rsid w:val="00937F33"/>
    <w:rsid w:val="00962093"/>
    <w:rsid w:val="00964E44"/>
    <w:rsid w:val="009768AB"/>
    <w:rsid w:val="009C6215"/>
    <w:rsid w:val="009C74A5"/>
    <w:rsid w:val="009F3007"/>
    <w:rsid w:val="00A20612"/>
    <w:rsid w:val="00A2078B"/>
    <w:rsid w:val="00A36303"/>
    <w:rsid w:val="00A44439"/>
    <w:rsid w:val="00A51B43"/>
    <w:rsid w:val="00A56B60"/>
    <w:rsid w:val="00A61916"/>
    <w:rsid w:val="00A86851"/>
    <w:rsid w:val="00A91FB8"/>
    <w:rsid w:val="00AC4CDD"/>
    <w:rsid w:val="00AE08BC"/>
    <w:rsid w:val="00AE4269"/>
    <w:rsid w:val="00AF1D60"/>
    <w:rsid w:val="00B31598"/>
    <w:rsid w:val="00B460BD"/>
    <w:rsid w:val="00B65BCD"/>
    <w:rsid w:val="00B77A25"/>
    <w:rsid w:val="00B84AF3"/>
    <w:rsid w:val="00B903A7"/>
    <w:rsid w:val="00BD0A71"/>
    <w:rsid w:val="00BD0FE4"/>
    <w:rsid w:val="00BF0989"/>
    <w:rsid w:val="00C034B0"/>
    <w:rsid w:val="00C11E2E"/>
    <w:rsid w:val="00C144FC"/>
    <w:rsid w:val="00C363BC"/>
    <w:rsid w:val="00C90CB1"/>
    <w:rsid w:val="00C96494"/>
    <w:rsid w:val="00CB05A9"/>
    <w:rsid w:val="00CB1212"/>
    <w:rsid w:val="00CB6CFC"/>
    <w:rsid w:val="00CC10DA"/>
    <w:rsid w:val="00CD1DF7"/>
    <w:rsid w:val="00CD3A56"/>
    <w:rsid w:val="00D03BFA"/>
    <w:rsid w:val="00D21207"/>
    <w:rsid w:val="00D30830"/>
    <w:rsid w:val="00D50F42"/>
    <w:rsid w:val="00D57D26"/>
    <w:rsid w:val="00D63CD9"/>
    <w:rsid w:val="00D660F7"/>
    <w:rsid w:val="00D669F1"/>
    <w:rsid w:val="00D77C52"/>
    <w:rsid w:val="00D84275"/>
    <w:rsid w:val="00DA6105"/>
    <w:rsid w:val="00DB2BCE"/>
    <w:rsid w:val="00DD2EE1"/>
    <w:rsid w:val="00DF0803"/>
    <w:rsid w:val="00E00D3E"/>
    <w:rsid w:val="00E07599"/>
    <w:rsid w:val="00E16F57"/>
    <w:rsid w:val="00E16F93"/>
    <w:rsid w:val="00E209D6"/>
    <w:rsid w:val="00E75870"/>
    <w:rsid w:val="00EB6B40"/>
    <w:rsid w:val="00EE1151"/>
    <w:rsid w:val="00EF7E5E"/>
    <w:rsid w:val="00F356C0"/>
    <w:rsid w:val="00F40BA8"/>
    <w:rsid w:val="00F5236F"/>
    <w:rsid w:val="00F52B22"/>
    <w:rsid w:val="00F52F6E"/>
    <w:rsid w:val="00F66260"/>
    <w:rsid w:val="00FA1429"/>
    <w:rsid w:val="00FA21F8"/>
    <w:rsid w:val="00FA26E2"/>
    <w:rsid w:val="00FB0582"/>
    <w:rsid w:val="00FB213C"/>
    <w:rsid w:val="00FB7F41"/>
    <w:rsid w:val="00FD1D7F"/>
    <w:rsid w:val="00FE3860"/>
    <w:rsid w:val="00FE6B3E"/>
    <w:rsid w:val="00FF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F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3F0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D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a4">
    <w:name w:val="Основной текст_"/>
    <w:basedOn w:val="a0"/>
    <w:link w:val="3"/>
    <w:rsid w:val="000D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sid w:val="000D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4"/>
    <w:rsid w:val="000D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sid w:val="000D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sid w:val="000D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0D3F0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3">
    <w:name w:val="Основной текст3"/>
    <w:basedOn w:val="a"/>
    <w:link w:val="a4"/>
    <w:rsid w:val="000D3F0D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0D3F0D"/>
    <w:pPr>
      <w:shd w:val="clear" w:color="auto" w:fill="FFFFFF"/>
      <w:spacing w:before="660" w:line="408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1"/>
    <w:qFormat/>
    <w:rsid w:val="003454B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xt">
    <w:name w:val="txt"/>
    <w:basedOn w:val="a0"/>
    <w:rsid w:val="00FA1429"/>
  </w:style>
  <w:style w:type="paragraph" w:styleId="a7">
    <w:name w:val="Balloon Text"/>
    <w:basedOn w:val="a"/>
    <w:link w:val="a8"/>
    <w:uiPriority w:val="99"/>
    <w:semiHidden/>
    <w:unhideWhenUsed/>
    <w:rsid w:val="00383E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E54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71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C7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No Spacing"/>
    <w:uiPriority w:val="1"/>
    <w:qFormat/>
    <w:rsid w:val="00D50F42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82285F"/>
    <w:pPr>
      <w:autoSpaceDE w:val="0"/>
      <w:autoSpaceDN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2285F"/>
    <w:rPr>
      <w:rFonts w:ascii="Times New Roman" w:eastAsia="Times New Roman" w:hAnsi="Times New Roman" w:cs="Times New Roman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forms.gle/NRnHWC3z3k7QcLQa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A04B-BA06-4228-BAA3-53222B73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fenk</cp:lastModifiedBy>
  <cp:revision>80</cp:revision>
  <cp:lastPrinted>2016-09-13T08:06:00Z</cp:lastPrinted>
  <dcterms:created xsi:type="dcterms:W3CDTF">2015-08-25T06:56:00Z</dcterms:created>
  <dcterms:modified xsi:type="dcterms:W3CDTF">2024-10-30T09:55:00Z</dcterms:modified>
</cp:coreProperties>
</file>